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40C30" w:rsidRPr="00156C79" w:rsidRDefault="00C17A79" w:rsidP="00156C79">
      <w:pPr>
        <w:ind w:left="720" w:right="851"/>
        <w:rPr>
          <w:rFonts w:ascii="Arial" w:hAnsi="Arial" w:cs="Arial"/>
          <w:color w:val="006EFF"/>
          <w:sz w:val="40"/>
          <w:szCs w:val="4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351A5" wp14:editId="2D1FFF22">
                <wp:simplePos x="0" y="0"/>
                <wp:positionH relativeFrom="column">
                  <wp:posOffset>5652135</wp:posOffset>
                </wp:positionH>
                <wp:positionV relativeFrom="paragraph">
                  <wp:posOffset>111760</wp:posOffset>
                </wp:positionV>
                <wp:extent cx="95250" cy="3157855"/>
                <wp:effectExtent l="0" t="0" r="19050" b="2349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157855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45.05pt;margin-top:8.8pt;width:7.5pt;height:24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6B0AC" wp14:editId="7544659D">
                <wp:simplePos x="0" y="0"/>
                <wp:positionH relativeFrom="column">
                  <wp:posOffset>3337</wp:posOffset>
                </wp:positionH>
                <wp:positionV relativeFrom="paragraph">
                  <wp:posOffset>23731</wp:posOffset>
                </wp:positionV>
                <wp:extent cx="95693" cy="3157870"/>
                <wp:effectExtent l="0" t="0" r="19050" b="2349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315787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5pt;width:7.55pt;height:24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anger opbouw</w:t>
      </w:r>
      <w:r w:rsidR="00484B13">
        <w:rPr>
          <w:rFonts w:ascii="Arial" w:hAnsi="Arial" w:cs="Arial"/>
          <w:color w:val="002364"/>
          <w:sz w:val="28"/>
          <w:szCs w:val="28"/>
          <w:lang w:val="nl-NL"/>
        </w:rPr>
        <w:t xml:space="preserve"> met schaararm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D71093">
        <w:rPr>
          <w:rFonts w:ascii="Arial" w:hAnsi="Arial" w:cs="Arial"/>
          <w:color w:val="006EFF"/>
          <w:sz w:val="40"/>
          <w:szCs w:val="40"/>
          <w:lang w:val="nl-NL"/>
        </w:rPr>
        <w:t xml:space="preserve">TS </w:t>
      </w:r>
      <w:r w:rsidR="00EA53A7">
        <w:rPr>
          <w:rFonts w:ascii="Arial" w:hAnsi="Arial" w:cs="Arial"/>
          <w:color w:val="006EFF"/>
          <w:sz w:val="40"/>
          <w:szCs w:val="40"/>
          <w:lang w:val="nl-NL"/>
        </w:rPr>
        <w:t xml:space="preserve">4000 </w:t>
      </w:r>
      <w:r w:rsidR="00F92032">
        <w:rPr>
          <w:rFonts w:ascii="Arial" w:hAnsi="Arial" w:cs="Arial"/>
          <w:color w:val="006EFF"/>
          <w:sz w:val="40"/>
          <w:szCs w:val="40"/>
          <w:lang w:val="nl-NL"/>
        </w:rPr>
        <w:t>E</w:t>
      </w:r>
    </w:p>
    <w:p w:rsidR="00156C79" w:rsidRDefault="00156C79" w:rsidP="00C17A79">
      <w:pPr>
        <w:ind w:left="142"/>
        <w:rPr>
          <w:rFonts w:ascii="Arial" w:hAnsi="Arial" w:cs="Arial"/>
          <w:b/>
          <w:sz w:val="20"/>
          <w:szCs w:val="20"/>
          <w:u w:val="single"/>
          <w:lang w:val="nl-NL"/>
        </w:rPr>
      </w:pPr>
      <w:r w:rsidRPr="002D2044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5BFB1B8A" wp14:editId="4B5C5F5D">
            <wp:extent cx="5439600" cy="2696400"/>
            <wp:effectExtent l="0" t="0" r="8890" b="889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600" cy="26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79" w:rsidRDefault="00156C79" w:rsidP="009E447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156C79" w:rsidRDefault="00156C79" w:rsidP="009E447E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9E447E" w:rsidRPr="00F92032" w:rsidRDefault="00AC6960" w:rsidP="009E447E">
      <w:pPr>
        <w:rPr>
          <w:rFonts w:ascii="Arial" w:hAnsi="Arial" w:cs="Arial"/>
          <w:b/>
          <w:sz w:val="20"/>
          <w:szCs w:val="20"/>
          <w:lang w:val="nl-NL"/>
        </w:rPr>
      </w:pPr>
      <w:r w:rsidRPr="00F92032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="00F92032" w:rsidRPr="00F92032">
        <w:rPr>
          <w:rFonts w:ascii="Arial" w:hAnsi="Arial" w:cs="Arial"/>
          <w:sz w:val="20"/>
          <w:szCs w:val="20"/>
          <w:lang w:val="nl-NL"/>
        </w:rPr>
        <w:t>:</w:t>
      </w:r>
    </w:p>
    <w:p w:rsidR="00484B13" w:rsidRPr="00F92032" w:rsidRDefault="00F92032" w:rsidP="009E447E">
      <w:pPr>
        <w:ind w:right="851"/>
        <w:rPr>
          <w:rFonts w:ascii="Arial" w:hAnsi="Arial" w:cs="Arial"/>
          <w:b/>
          <w:sz w:val="20"/>
          <w:szCs w:val="20"/>
          <w:lang w:val="nl-NL"/>
        </w:rPr>
      </w:pPr>
      <w:r w:rsidRPr="00F92032">
        <w:rPr>
          <w:rFonts w:ascii="Arial" w:hAnsi="Arial" w:cs="Arial"/>
          <w:sz w:val="20"/>
          <w:szCs w:val="20"/>
          <w:lang w:val="nl-NL"/>
        </w:rPr>
        <w:t xml:space="preserve">Opbouwdeurdranger met schaararm voor enkele deuren met </w:t>
      </w:r>
      <w:proofErr w:type="spellStart"/>
      <w:r w:rsidRPr="00F92032">
        <w:rPr>
          <w:rFonts w:ascii="Arial" w:hAnsi="Arial" w:cs="Arial"/>
          <w:b/>
          <w:sz w:val="20"/>
          <w:szCs w:val="20"/>
          <w:lang w:val="nl-NL"/>
        </w:rPr>
        <w:t>elektrohydraulische</w:t>
      </w:r>
      <w:proofErr w:type="spellEnd"/>
      <w:r w:rsidRPr="00F92032">
        <w:rPr>
          <w:rFonts w:ascii="Arial" w:hAnsi="Arial" w:cs="Arial"/>
          <w:b/>
          <w:sz w:val="20"/>
          <w:szCs w:val="20"/>
          <w:lang w:val="nl-NL"/>
        </w:rPr>
        <w:t xml:space="preserve"> vastzetting</w:t>
      </w:r>
      <w:r w:rsidRPr="00F92032">
        <w:rPr>
          <w:rFonts w:ascii="Arial" w:hAnsi="Arial" w:cs="Arial"/>
          <w:sz w:val="20"/>
          <w:szCs w:val="20"/>
          <w:lang w:val="nl-NL"/>
        </w:rPr>
        <w:t xml:space="preserve">, tot </w:t>
      </w:r>
      <w:r w:rsidRPr="00F92032">
        <w:rPr>
          <w:rFonts w:ascii="Arial" w:hAnsi="Arial" w:cs="Arial"/>
          <w:b/>
          <w:sz w:val="20"/>
          <w:szCs w:val="20"/>
          <w:lang w:val="nl-NL"/>
        </w:rPr>
        <w:t>1400 mm deurbreedte</w:t>
      </w:r>
      <w:r w:rsidR="00C17A79">
        <w:rPr>
          <w:rFonts w:ascii="Arial" w:hAnsi="Arial" w:cs="Arial"/>
          <w:b/>
          <w:sz w:val="20"/>
          <w:szCs w:val="20"/>
          <w:lang w:val="nl-NL"/>
        </w:rPr>
        <w:t>.</w:t>
      </w:r>
    </w:p>
    <w:p w:rsidR="00156C79" w:rsidRDefault="00156C79" w:rsidP="00F85C65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5C65" w:rsidRPr="00F92032" w:rsidRDefault="00AC6960" w:rsidP="00F85C65">
      <w:pPr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F92032">
        <w:rPr>
          <w:rFonts w:ascii="Arial" w:hAnsi="Arial" w:cs="Arial"/>
          <w:sz w:val="20"/>
          <w:szCs w:val="20"/>
          <w:lang w:val="nl-NL"/>
        </w:rPr>
        <w:t>:</w:t>
      </w:r>
      <w:r w:rsidRPr="00F92032">
        <w:rPr>
          <w:rFonts w:ascii="Arial" w:hAnsi="Arial" w:cs="Arial"/>
          <w:sz w:val="20"/>
          <w:szCs w:val="20"/>
          <w:lang w:val="nl-NL"/>
        </w:rPr>
        <w:br/>
      </w:r>
      <w:r w:rsidR="00F85C65" w:rsidRPr="00F92032">
        <w:rPr>
          <w:rFonts w:ascii="Arial" w:hAnsi="Arial" w:cs="Arial"/>
          <w:sz w:val="20"/>
          <w:szCs w:val="20"/>
          <w:lang w:val="nl-NL"/>
        </w:rPr>
        <w:t>Het deurdrangerhuis is uit massief aluminium vervaardigd, is balkvormig en heeft</w:t>
      </w:r>
    </w:p>
    <w:p w:rsidR="00F85C65" w:rsidRPr="00F92032" w:rsidRDefault="00F85C65" w:rsidP="00F85C65">
      <w:pPr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sz w:val="20"/>
          <w:szCs w:val="20"/>
          <w:lang w:val="nl-NL"/>
        </w:rPr>
        <w:t xml:space="preserve">beperkte afmetingen : </w:t>
      </w:r>
      <w:r w:rsidR="00F92032" w:rsidRPr="00F92032">
        <w:rPr>
          <w:rFonts w:ascii="Arial" w:hAnsi="Arial" w:cs="Arial"/>
          <w:sz w:val="20"/>
          <w:szCs w:val="20"/>
          <w:lang w:val="nl-NL"/>
        </w:rPr>
        <w:t>L 325 mm x D 46 mm x H 60 mm.</w:t>
      </w:r>
    </w:p>
    <w:p w:rsidR="00484B13" w:rsidRPr="00F92032" w:rsidRDefault="00484B13" w:rsidP="00F85C65">
      <w:pPr>
        <w:rPr>
          <w:rFonts w:ascii="Arial" w:hAnsi="Arial" w:cs="Arial"/>
          <w:sz w:val="20"/>
          <w:szCs w:val="20"/>
          <w:lang w:val="nl-NL"/>
        </w:rPr>
      </w:pPr>
    </w:p>
    <w:p w:rsidR="00AC6960" w:rsidRPr="00F92032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F92032">
        <w:rPr>
          <w:rFonts w:ascii="Arial" w:hAnsi="Arial" w:cs="Arial"/>
          <w:sz w:val="20"/>
          <w:szCs w:val="20"/>
          <w:lang w:val="nl-NL"/>
        </w:rPr>
        <w:t>:</w:t>
      </w:r>
    </w:p>
    <w:p w:rsidR="00F92032" w:rsidRPr="00F92032" w:rsidRDefault="00F92032" w:rsidP="00156C79">
      <w:pPr>
        <w:pStyle w:val="Lijstalinea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sz w:val="20"/>
          <w:szCs w:val="20"/>
          <w:lang w:val="nl-NL"/>
        </w:rPr>
        <w:t>De opbouwdeurdranger is toepasbaar voor rechts- en linksdraaiende normale / als ook rook- en brandwerende aansla</w:t>
      </w:r>
      <w:r w:rsidR="001A4E59">
        <w:rPr>
          <w:rFonts w:ascii="Arial" w:hAnsi="Arial" w:cs="Arial"/>
          <w:sz w:val="20"/>
          <w:szCs w:val="20"/>
          <w:lang w:val="nl-NL"/>
        </w:rPr>
        <w:t>gdeuren tot 1400 mm deurbreedte</w:t>
      </w:r>
      <w:r w:rsidR="00C17A79">
        <w:rPr>
          <w:rFonts w:ascii="Arial" w:hAnsi="Arial" w:cs="Arial"/>
          <w:sz w:val="20"/>
          <w:szCs w:val="20"/>
          <w:lang w:val="nl-NL"/>
        </w:rPr>
        <w:t>.</w:t>
      </w:r>
    </w:p>
    <w:p w:rsidR="00292DD5" w:rsidRPr="00F92032" w:rsidRDefault="00F92032" w:rsidP="00156C79">
      <w:pPr>
        <w:pStyle w:val="Lijstalinea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De </w:t>
      </w:r>
      <w:proofErr w:type="spellStart"/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>elektrohydraulische</w:t>
      </w:r>
      <w:proofErr w:type="spellEnd"/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 vastzetting gebeurd door middel van een ventiel (volge</w:t>
      </w:r>
      <w:r w:rsidR="001A4E59">
        <w:rPr>
          <w:rFonts w:ascii="Arial" w:hAnsi="Arial" w:cs="Arial"/>
          <w:color w:val="000000"/>
          <w:sz w:val="20"/>
          <w:szCs w:val="20"/>
          <w:lang w:val="nl-NL" w:eastAsia="nl-NL"/>
        </w:rPr>
        <w:t>ns EN 1155) in het drangerhuis</w:t>
      </w:r>
      <w:r w:rsidR="00C17A79">
        <w:rPr>
          <w:rFonts w:ascii="Arial" w:hAnsi="Arial" w:cs="Arial"/>
          <w:color w:val="000000"/>
          <w:sz w:val="20"/>
          <w:szCs w:val="20"/>
          <w:lang w:val="nl-NL" w:eastAsia="nl-NL"/>
        </w:rPr>
        <w:t>.</w:t>
      </w:r>
    </w:p>
    <w:p w:rsidR="00F25704" w:rsidRDefault="00F92032" w:rsidP="00156C79">
      <w:pPr>
        <w:pStyle w:val="Lijstalinea"/>
        <w:numPr>
          <w:ilvl w:val="0"/>
          <w:numId w:val="6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nl-NL" w:eastAsia="nl-NL"/>
        </w:rPr>
      </w:pPr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>De opbouwdeurdranger is traploos tussen 80˚ en 175</w:t>
      </w:r>
      <w:r w:rsidR="00F25704">
        <w:rPr>
          <w:rFonts w:ascii="Arial" w:hAnsi="Arial" w:cs="Arial"/>
          <w:color w:val="000000"/>
          <w:sz w:val="20"/>
          <w:szCs w:val="20"/>
          <w:lang w:val="nl-NL" w:eastAsia="nl-NL"/>
        </w:rPr>
        <w:t>˚ op een exact punt instelbaar</w:t>
      </w:r>
      <w:r w:rsidR="00C17A79">
        <w:rPr>
          <w:rFonts w:ascii="Arial" w:hAnsi="Arial" w:cs="Arial"/>
          <w:color w:val="000000"/>
          <w:sz w:val="20"/>
          <w:szCs w:val="20"/>
          <w:lang w:val="nl-NL" w:eastAsia="nl-NL"/>
        </w:rPr>
        <w:t>.</w:t>
      </w:r>
    </w:p>
    <w:p w:rsidR="00F92032" w:rsidRPr="00F92032" w:rsidRDefault="00F92032" w:rsidP="00156C79">
      <w:pPr>
        <w:pStyle w:val="Lijstalinea"/>
        <w:numPr>
          <w:ilvl w:val="0"/>
          <w:numId w:val="6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nl-NL" w:eastAsia="nl-NL"/>
        </w:rPr>
      </w:pPr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Bij brand of stroomuitval laat de </w:t>
      </w:r>
      <w:proofErr w:type="spellStart"/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>elektrohydraulische</w:t>
      </w:r>
      <w:proofErr w:type="spellEnd"/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 vastzett</w:t>
      </w:r>
      <w:r w:rsidR="001A4E59">
        <w:rPr>
          <w:rFonts w:ascii="Arial" w:hAnsi="Arial" w:cs="Arial"/>
          <w:color w:val="000000"/>
          <w:sz w:val="20"/>
          <w:szCs w:val="20"/>
          <w:lang w:val="nl-NL" w:eastAsia="nl-NL"/>
        </w:rPr>
        <w:t>ing los en sluit de deur veilig</w:t>
      </w:r>
      <w:r w:rsidR="00C17A79">
        <w:rPr>
          <w:rFonts w:ascii="Arial" w:hAnsi="Arial" w:cs="Arial"/>
          <w:color w:val="000000"/>
          <w:sz w:val="20"/>
          <w:szCs w:val="20"/>
          <w:lang w:val="nl-NL" w:eastAsia="nl-NL"/>
        </w:rPr>
        <w:t>.</w:t>
      </w:r>
    </w:p>
    <w:p w:rsidR="00F92032" w:rsidRPr="00F92032" w:rsidRDefault="00F92032" w:rsidP="00156C79">
      <w:pPr>
        <w:pStyle w:val="Lijstalinea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 xml:space="preserve">De houdkracht van de vastzetting is instelbaar en de vastzetpositie is </w:t>
      </w:r>
      <w:proofErr w:type="spellStart"/>
      <w:r w:rsidRPr="00F92032">
        <w:rPr>
          <w:rFonts w:ascii="Arial" w:hAnsi="Arial" w:cs="Arial"/>
          <w:color w:val="000000"/>
          <w:sz w:val="20"/>
          <w:szCs w:val="20"/>
          <w:lang w:val="nl-NL" w:eastAsia="nl-NL"/>
        </w:rPr>
        <w:t>passeerbaar</w:t>
      </w:r>
      <w:proofErr w:type="spellEnd"/>
      <w:r w:rsidR="00C17A79">
        <w:rPr>
          <w:rFonts w:ascii="Arial" w:hAnsi="Arial" w:cs="Arial"/>
          <w:color w:val="000000"/>
          <w:sz w:val="20"/>
          <w:szCs w:val="20"/>
          <w:lang w:val="nl-NL" w:eastAsia="nl-NL"/>
        </w:rPr>
        <w:t>.</w:t>
      </w:r>
    </w:p>
    <w:p w:rsidR="00F92032" w:rsidRPr="00F92032" w:rsidRDefault="00F92032" w:rsidP="00156C79">
      <w:pPr>
        <w:pStyle w:val="Lijstalinea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sz w:val="20"/>
          <w:szCs w:val="20"/>
          <w:lang w:val="nl-NL"/>
        </w:rPr>
        <w:t>De sluitkracht volgens EN 1154, zwaarte 1-6 is traploos aan de voorzijde instelbaar en dankzij de optische zwaarte</w:t>
      </w:r>
      <w:r w:rsidR="001A4E59">
        <w:rPr>
          <w:rFonts w:ascii="Arial" w:hAnsi="Arial" w:cs="Arial"/>
          <w:sz w:val="20"/>
          <w:szCs w:val="20"/>
          <w:lang w:val="nl-NL"/>
        </w:rPr>
        <w:t>aanduiding eenvoudig afleesbaar</w:t>
      </w:r>
      <w:r w:rsidR="00C17A79">
        <w:rPr>
          <w:rFonts w:ascii="Arial" w:hAnsi="Arial" w:cs="Arial"/>
          <w:sz w:val="20"/>
          <w:szCs w:val="20"/>
          <w:lang w:val="nl-NL"/>
        </w:rPr>
        <w:t>.</w:t>
      </w:r>
    </w:p>
    <w:p w:rsidR="00F92032" w:rsidRPr="00F92032" w:rsidRDefault="00F92032" w:rsidP="00156C79">
      <w:pPr>
        <w:pStyle w:val="Lijstalinea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sz w:val="20"/>
          <w:szCs w:val="20"/>
          <w:lang w:val="nl-NL"/>
        </w:rPr>
        <w:t>De thermostabiele sluitsnelheid, eindslag en openingsdemping zijn aan de voorzijde instelbaar.</w:t>
      </w:r>
    </w:p>
    <w:p w:rsidR="00F92032" w:rsidRPr="00F92032" w:rsidRDefault="00F92032" w:rsidP="00156C79">
      <w:pPr>
        <w:pStyle w:val="Lijstalinea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F92032">
        <w:rPr>
          <w:rFonts w:ascii="Arial" w:hAnsi="Arial" w:cs="Arial"/>
          <w:sz w:val="20"/>
          <w:szCs w:val="20"/>
          <w:lang w:val="nl-NL"/>
        </w:rPr>
        <w:t>Standaardmontage op het deurblad scharnierzijde</w:t>
      </w:r>
      <w:r w:rsidR="00156C79">
        <w:rPr>
          <w:rFonts w:ascii="Arial" w:hAnsi="Arial" w:cs="Arial"/>
          <w:sz w:val="20"/>
          <w:szCs w:val="20"/>
          <w:lang w:val="nl-NL"/>
        </w:rPr>
        <w:t xml:space="preserve"> , kops aan niet-scharnierzijde</w:t>
      </w:r>
      <w:r w:rsidR="00C17A79">
        <w:rPr>
          <w:rFonts w:ascii="Arial" w:hAnsi="Arial" w:cs="Arial"/>
          <w:sz w:val="20"/>
          <w:szCs w:val="20"/>
          <w:lang w:val="nl-NL"/>
        </w:rPr>
        <w:t>.</w:t>
      </w:r>
      <w:bookmarkStart w:id="0" w:name="_GoBack"/>
      <w:bookmarkEnd w:id="0"/>
    </w:p>
    <w:p w:rsidR="00F85C65" w:rsidRPr="00F85C65" w:rsidRDefault="00F85C65" w:rsidP="00B93396">
      <w:pPr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93396" w:rsidP="00B93396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br/>
      </w: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BF3B86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977" w:rsidRDefault="00361977" w:rsidP="00556A5A">
      <w:r>
        <w:separator/>
      </w:r>
    </w:p>
  </w:endnote>
  <w:endnote w:type="continuationSeparator" w:id="0">
    <w:p w:rsidR="00361977" w:rsidRDefault="00361977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7D7" w:rsidRDefault="008557D7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977" w:rsidRDefault="00361977" w:rsidP="00556A5A">
      <w:r>
        <w:separator/>
      </w:r>
    </w:p>
  </w:footnote>
  <w:footnote w:type="continuationSeparator" w:id="0">
    <w:p w:rsidR="00361977" w:rsidRDefault="00361977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8557D7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570451DF" wp14:editId="5BC5BC1D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B660F5"/>
    <w:multiLevelType w:val="hybridMultilevel"/>
    <w:tmpl w:val="AEF43D98"/>
    <w:lvl w:ilvl="0" w:tplc="FA1EF4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7073F"/>
    <w:multiLevelType w:val="hybridMultilevel"/>
    <w:tmpl w:val="BD20FC2E"/>
    <w:lvl w:ilvl="0" w:tplc="04130001">
      <w:start w:val="9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5B00CA"/>
    <w:multiLevelType w:val="hybridMultilevel"/>
    <w:tmpl w:val="0DB081DA"/>
    <w:lvl w:ilvl="0" w:tplc="FF5E67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327C"/>
    <w:rsid w:val="000B572E"/>
    <w:rsid w:val="00106B88"/>
    <w:rsid w:val="00142D33"/>
    <w:rsid w:val="00156C79"/>
    <w:rsid w:val="001A4E59"/>
    <w:rsid w:val="00200D33"/>
    <w:rsid w:val="002103E0"/>
    <w:rsid w:val="00243211"/>
    <w:rsid w:val="00250178"/>
    <w:rsid w:val="00273BD5"/>
    <w:rsid w:val="00292DD5"/>
    <w:rsid w:val="0029335F"/>
    <w:rsid w:val="002E609D"/>
    <w:rsid w:val="002F0CCF"/>
    <w:rsid w:val="002F763E"/>
    <w:rsid w:val="00321104"/>
    <w:rsid w:val="00323527"/>
    <w:rsid w:val="00334DC3"/>
    <w:rsid w:val="00361456"/>
    <w:rsid w:val="00361977"/>
    <w:rsid w:val="003D33BE"/>
    <w:rsid w:val="003D3D4F"/>
    <w:rsid w:val="003E2F50"/>
    <w:rsid w:val="00436A98"/>
    <w:rsid w:val="00455D3B"/>
    <w:rsid w:val="00462DC6"/>
    <w:rsid w:val="00484B13"/>
    <w:rsid w:val="004914EA"/>
    <w:rsid w:val="00495ACE"/>
    <w:rsid w:val="00556A5A"/>
    <w:rsid w:val="005932FC"/>
    <w:rsid w:val="00655E7D"/>
    <w:rsid w:val="006976E9"/>
    <w:rsid w:val="006D24AB"/>
    <w:rsid w:val="006F4F29"/>
    <w:rsid w:val="00720926"/>
    <w:rsid w:val="007243CA"/>
    <w:rsid w:val="007C00FE"/>
    <w:rsid w:val="007F3E94"/>
    <w:rsid w:val="008557D7"/>
    <w:rsid w:val="008B1136"/>
    <w:rsid w:val="008D3CE6"/>
    <w:rsid w:val="008F6046"/>
    <w:rsid w:val="00992761"/>
    <w:rsid w:val="009E3E7E"/>
    <w:rsid w:val="009E447E"/>
    <w:rsid w:val="00A26F07"/>
    <w:rsid w:val="00A3045B"/>
    <w:rsid w:val="00A55E51"/>
    <w:rsid w:val="00AA1124"/>
    <w:rsid w:val="00AC6960"/>
    <w:rsid w:val="00AE1731"/>
    <w:rsid w:val="00AF52A2"/>
    <w:rsid w:val="00B822D2"/>
    <w:rsid w:val="00B93396"/>
    <w:rsid w:val="00BF3B86"/>
    <w:rsid w:val="00C00CE6"/>
    <w:rsid w:val="00C06F4C"/>
    <w:rsid w:val="00C14C05"/>
    <w:rsid w:val="00C17A79"/>
    <w:rsid w:val="00C24FD9"/>
    <w:rsid w:val="00C468F4"/>
    <w:rsid w:val="00C74BA4"/>
    <w:rsid w:val="00C76DB9"/>
    <w:rsid w:val="00D46528"/>
    <w:rsid w:val="00D71093"/>
    <w:rsid w:val="00E15515"/>
    <w:rsid w:val="00E80EE0"/>
    <w:rsid w:val="00E826A9"/>
    <w:rsid w:val="00EA53A7"/>
    <w:rsid w:val="00EC0BD4"/>
    <w:rsid w:val="00F24D27"/>
    <w:rsid w:val="00F25704"/>
    <w:rsid w:val="00F27A51"/>
    <w:rsid w:val="00F40C30"/>
    <w:rsid w:val="00F830BC"/>
    <w:rsid w:val="00F853D6"/>
    <w:rsid w:val="00F85C65"/>
    <w:rsid w:val="00F9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201D2-3464-4991-BFA4-9325B6EA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2020-05-19T13:26:00Z</dcterms:created>
  <dcterms:modified xsi:type="dcterms:W3CDTF">2020-05-25T14:09:00Z</dcterms:modified>
</cp:coreProperties>
</file>