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0BC" w:rsidRDefault="00F830BC" w:rsidP="00AC6960">
      <w:pPr>
        <w:ind w:right="851"/>
        <w:rPr>
          <w:rFonts w:ascii="Arial" w:hAnsi="Arial" w:cs="Arial"/>
          <w:b/>
          <w:sz w:val="20"/>
          <w:szCs w:val="20"/>
          <w:u w:val="single"/>
          <w:lang w:val="nl-NL"/>
        </w:rPr>
      </w:pPr>
    </w:p>
    <w:p w:rsidR="00C0706B" w:rsidRPr="00E400D7" w:rsidRDefault="00D25CF2" w:rsidP="006976E9">
      <w:pPr>
        <w:ind w:left="720" w:right="851"/>
        <w:rPr>
          <w:rFonts w:ascii="Arial" w:hAnsi="Arial" w:cs="Arial"/>
          <w:color w:val="006EFF"/>
          <w:sz w:val="40"/>
          <w:szCs w:val="40"/>
          <w:lang w:val="es-419"/>
        </w:rPr>
      </w:pPr>
      <w:r w:rsidRPr="00C24FD9">
        <w:rPr>
          <w:rFonts w:ascii="Arial" w:hAnsi="Arial" w:cs="Arial"/>
          <w:noProof/>
          <w:color w:val="002364"/>
          <w:sz w:val="32"/>
          <w:szCs w:val="32"/>
          <w:lang w:val="nl-NL" w:eastAsia="nl-NL"/>
        </w:rPr>
        <mc:AlternateContent>
          <mc:Choice Requires="wps">
            <w:drawing>
              <wp:anchor distT="0" distB="0" distL="114300" distR="114300" simplePos="0" relativeHeight="251661312" behindDoc="0" locked="0" layoutInCell="1" allowOverlap="1" wp14:anchorId="74A3B826" wp14:editId="47DC7301">
                <wp:simplePos x="0" y="0"/>
                <wp:positionH relativeFrom="column">
                  <wp:posOffset>5690870</wp:posOffset>
                </wp:positionH>
                <wp:positionV relativeFrom="paragraph">
                  <wp:posOffset>22225</wp:posOffset>
                </wp:positionV>
                <wp:extent cx="95250" cy="2390775"/>
                <wp:effectExtent l="0" t="0" r="19050" b="28575"/>
                <wp:wrapNone/>
                <wp:docPr id="3" name="Rechthoek 3"/>
                <wp:cNvGraphicFramePr/>
                <a:graphic xmlns:a="http://schemas.openxmlformats.org/drawingml/2006/main">
                  <a:graphicData uri="http://schemas.microsoft.com/office/word/2010/wordprocessingShape">
                    <wps:wsp>
                      <wps:cNvSpPr/>
                      <wps:spPr>
                        <a:xfrm>
                          <a:off x="0" y="0"/>
                          <a:ext cx="95250" cy="2390775"/>
                        </a:xfrm>
                        <a:prstGeom prst="rect">
                          <a:avLst/>
                        </a:prstGeom>
                        <a:solidFill>
                          <a:srgbClr val="FDDC35"/>
                        </a:solidFill>
                        <a:ln w="25400" cap="flat" cmpd="sng" algn="ctr">
                          <a:solidFill>
                            <a:srgbClr val="FDDC35"/>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3" o:spid="_x0000_s1026" style="position:absolute;margin-left:448.1pt;margin-top:1.75pt;width:7.5pt;height:18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" fillcolor="#fddc35" strokecolor="#fddc35" strokeweight="2pt"/>
            </w:pict>
          </mc:Fallback>
        </mc:AlternateContent>
      </w:r>
      <w:r w:rsidR="006976E9" w:rsidRPr="00C24FD9">
        <w:rPr>
          <w:rFonts w:ascii="Arial" w:hAnsi="Arial" w:cs="Arial"/>
          <w:noProof/>
          <w:color w:val="002364"/>
          <w:sz w:val="32"/>
          <w:szCs w:val="32"/>
          <w:lang w:val="nl-NL" w:eastAsia="nl-NL"/>
        </w:rPr>
        <mc:AlternateContent>
          <mc:Choice Requires="wps">
            <w:drawing>
              <wp:anchor distT="0" distB="0" distL="114300" distR="114300" simplePos="0" relativeHeight="251659264" behindDoc="0" locked="0" layoutInCell="1" allowOverlap="1" wp14:anchorId="3EAF18DB" wp14:editId="5E5967AB">
                <wp:simplePos x="0" y="0"/>
                <wp:positionH relativeFrom="column">
                  <wp:posOffset>4445</wp:posOffset>
                </wp:positionH>
                <wp:positionV relativeFrom="paragraph">
                  <wp:posOffset>22859</wp:posOffset>
                </wp:positionV>
                <wp:extent cx="95693" cy="2390775"/>
                <wp:effectExtent l="0" t="0" r="19050" b="28575"/>
                <wp:wrapNone/>
                <wp:docPr id="7" name="Rechthoek 7"/>
                <wp:cNvGraphicFramePr/>
                <a:graphic xmlns:a="http://schemas.openxmlformats.org/drawingml/2006/main">
                  <a:graphicData uri="http://schemas.microsoft.com/office/word/2010/wordprocessingShape">
                    <wps:wsp>
                      <wps:cNvSpPr/>
                      <wps:spPr>
                        <a:xfrm>
                          <a:off x="0" y="0"/>
                          <a:ext cx="95693" cy="2390775"/>
                        </a:xfrm>
                        <a:prstGeom prst="rect">
                          <a:avLst/>
                        </a:prstGeom>
                        <a:solidFill>
                          <a:srgbClr val="FDDC35"/>
                        </a:solidFill>
                        <a:ln>
                          <a:solidFill>
                            <a:srgbClr val="FDDC3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7" o:spid="_x0000_s1026" style="position:absolute;margin-left:.35pt;margin-top:1.8pt;width:7.55pt;height:18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" fillcolor="#fddc35" strokecolor="#fddc35" strokeweight="2pt"/>
            </w:pict>
          </mc:Fallback>
        </mc:AlternateContent>
      </w:r>
      <w:r w:rsidR="00C24FD9" w:rsidRPr="00E400D7">
        <w:rPr>
          <w:rFonts w:ascii="Arial" w:hAnsi="Arial" w:cs="Arial"/>
          <w:color w:val="002364"/>
          <w:sz w:val="28"/>
          <w:szCs w:val="28"/>
          <w:lang w:val="es-419"/>
        </w:rPr>
        <w:t xml:space="preserve">GEZE </w:t>
      </w:r>
      <w:r w:rsidR="00C37850" w:rsidRPr="00651DCC">
        <w:rPr>
          <w:rFonts w:ascii="Arial" w:hAnsi="Arial" w:cs="Arial"/>
          <w:color w:val="002364"/>
          <w:sz w:val="28"/>
          <w:szCs w:val="28"/>
          <w:lang w:val="fr-BE"/>
        </w:rPr>
        <w:t>Ferme-portes intégré</w:t>
      </w:r>
      <w:r w:rsidR="006976E9" w:rsidRPr="00E400D7">
        <w:rPr>
          <w:rFonts w:ascii="Arial" w:hAnsi="Arial" w:cs="Arial"/>
          <w:sz w:val="48"/>
          <w:szCs w:val="48"/>
          <w:lang w:val="es-419"/>
        </w:rPr>
        <w:br/>
      </w:r>
      <w:r w:rsidR="00C0706B" w:rsidRPr="00E400D7">
        <w:rPr>
          <w:rFonts w:ascii="Arial" w:hAnsi="Arial" w:cs="Arial"/>
          <w:color w:val="006EFF"/>
          <w:sz w:val="40"/>
          <w:szCs w:val="40"/>
          <w:lang w:val="es-419"/>
        </w:rPr>
        <w:t>Boxer 2-4</w:t>
      </w:r>
      <w:r w:rsidR="00773F83" w:rsidRPr="00E400D7">
        <w:rPr>
          <w:rFonts w:ascii="Arial" w:hAnsi="Arial" w:cs="Arial"/>
          <w:color w:val="006EFF"/>
          <w:sz w:val="40"/>
          <w:szCs w:val="40"/>
          <w:lang w:val="es-419"/>
        </w:rPr>
        <w:t xml:space="preserve"> </w:t>
      </w:r>
    </w:p>
    <w:p w:rsidR="00C0706B" w:rsidRDefault="00C0706B" w:rsidP="00D25CF2">
      <w:pPr>
        <w:ind w:left="142" w:right="851" w:hanging="142"/>
        <w:rPr>
          <w:rFonts w:ascii="Arial" w:hAnsi="Arial" w:cs="Arial"/>
          <w:color w:val="006EFF"/>
          <w:sz w:val="20"/>
          <w:szCs w:val="20"/>
          <w:lang w:val="nl-NL"/>
        </w:rPr>
      </w:pPr>
      <w:r>
        <w:rPr>
          <w:noProof/>
          <w:lang w:val="nl-NL" w:eastAsia="nl-NL"/>
        </w:rPr>
        <w:drawing>
          <wp:inline distT="0" distB="0" distL="0" distR="0" wp14:anchorId="26EAEA5B" wp14:editId="1D2D79BB">
            <wp:extent cx="5778000" cy="23904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8000" cy="2390400"/>
                    </a:xfrm>
                    <a:prstGeom prst="rect">
                      <a:avLst/>
                    </a:prstGeom>
                    <a:noFill/>
                    <a:ln>
                      <a:noFill/>
                    </a:ln>
                  </pic:spPr>
                </pic:pic>
              </a:graphicData>
            </a:graphic>
          </wp:inline>
        </w:drawing>
      </w:r>
    </w:p>
    <w:p w:rsidR="00E937DC" w:rsidRPr="00E937DC" w:rsidRDefault="006674B6" w:rsidP="00E937DC">
      <w:pPr>
        <w:autoSpaceDE w:val="0"/>
        <w:autoSpaceDN w:val="0"/>
        <w:adjustRightInd w:val="0"/>
        <w:rPr>
          <w:rFonts w:ascii="Arial" w:hAnsi="Arial" w:cs="Arial"/>
          <w:color w:val="FF0000"/>
          <w:sz w:val="20"/>
          <w:szCs w:val="20"/>
          <w:lang w:val="fr-BE"/>
        </w:rPr>
      </w:pPr>
      <w:r>
        <w:rPr>
          <w:rFonts w:ascii="Arial" w:hAnsi="Arial" w:cs="Arial"/>
          <w:b/>
          <w:sz w:val="20"/>
          <w:szCs w:val="20"/>
          <w:u w:val="single"/>
          <w:lang w:val="fr-BE"/>
        </w:rPr>
        <w:t>Description</w:t>
      </w:r>
      <w:r w:rsidR="007F604A" w:rsidRPr="00E937DC">
        <w:rPr>
          <w:rFonts w:ascii="Arial" w:hAnsi="Arial" w:cs="Arial"/>
          <w:sz w:val="20"/>
          <w:szCs w:val="20"/>
          <w:lang w:val="fr-BE"/>
        </w:rPr>
        <w:t>:</w:t>
      </w:r>
      <w:r w:rsidR="00D25CF2" w:rsidRPr="00D25CF2">
        <w:rPr>
          <w:rFonts w:ascii="Arial" w:hAnsi="Arial" w:cs="Arial"/>
          <w:noProof/>
          <w:color w:val="002364"/>
          <w:sz w:val="32"/>
          <w:szCs w:val="32"/>
          <w:lang w:val="nl-NL" w:eastAsia="nl-NL"/>
        </w:rPr>
        <w:t xml:space="preserve"> </w:t>
      </w:r>
      <w:r w:rsidR="007F604A" w:rsidRPr="00E937DC">
        <w:rPr>
          <w:rFonts w:ascii="Arial" w:hAnsi="Arial" w:cs="Arial"/>
          <w:sz w:val="20"/>
          <w:szCs w:val="20"/>
          <w:lang w:val="fr-BE"/>
        </w:rPr>
        <w:br/>
      </w:r>
      <w:r w:rsidR="00E937DC" w:rsidRPr="00E937DC">
        <w:rPr>
          <w:rFonts w:ascii="Arial" w:hAnsi="Arial" w:cs="Arial"/>
          <w:color w:val="000000"/>
          <w:sz w:val="20"/>
          <w:szCs w:val="20"/>
          <w:lang w:val="fr-BE"/>
        </w:rPr>
        <w:t>Ferme-portes encastré de type GEZE Boxer 2-4, à came et bras à coulisse c</w:t>
      </w:r>
      <w:r w:rsidR="00E937DC">
        <w:rPr>
          <w:rFonts w:ascii="Arial" w:hAnsi="Arial" w:cs="Arial"/>
          <w:color w:val="000000"/>
          <w:sz w:val="20"/>
          <w:szCs w:val="20"/>
          <w:lang w:val="fr-BE"/>
        </w:rPr>
        <w:t xml:space="preserve">onforme à la norme EN 1154, CE pour </w:t>
      </w:r>
      <w:proofErr w:type="spellStart"/>
      <w:r w:rsidR="00F75324" w:rsidRPr="00F75324">
        <w:rPr>
          <w:rFonts w:ascii="Arial" w:hAnsi="Arial" w:cs="Arial"/>
          <w:color w:val="000000"/>
          <w:sz w:val="20"/>
          <w:szCs w:val="20"/>
          <w:lang w:val="fr-BE"/>
        </w:rPr>
        <w:t>pour</w:t>
      </w:r>
      <w:proofErr w:type="spellEnd"/>
      <w:r w:rsidR="00F75324" w:rsidRPr="00F75324">
        <w:rPr>
          <w:rFonts w:ascii="Arial" w:hAnsi="Arial" w:cs="Arial"/>
          <w:color w:val="000000"/>
          <w:sz w:val="20"/>
          <w:szCs w:val="20"/>
          <w:lang w:val="fr-BE"/>
        </w:rPr>
        <w:t xml:space="preserve"> des portes à simple action ouvrant à gauche ou à droite avec une largeur de vantail jusqu’à 1100mm et pesant jusqu’à 130 Kg</w:t>
      </w:r>
      <w:r w:rsidR="00F75324">
        <w:rPr>
          <w:rFonts w:ascii="Arial" w:hAnsi="Arial" w:cs="Arial"/>
          <w:color w:val="000000"/>
          <w:sz w:val="20"/>
          <w:szCs w:val="20"/>
          <w:lang w:val="fr-BE"/>
        </w:rPr>
        <w:t xml:space="preserve">. Epaisseur min. du vantail </w:t>
      </w:r>
      <w:r w:rsidR="00E937DC">
        <w:rPr>
          <w:rFonts w:ascii="Arial" w:hAnsi="Arial" w:cs="Arial"/>
          <w:color w:val="000000"/>
          <w:sz w:val="20"/>
          <w:szCs w:val="20"/>
          <w:lang w:val="fr-BE"/>
        </w:rPr>
        <w:t>40mm.</w:t>
      </w:r>
    </w:p>
    <w:p w:rsidR="00AC6960" w:rsidRPr="00E937DC" w:rsidRDefault="00AC6960" w:rsidP="00C0706B">
      <w:pPr>
        <w:ind w:right="851"/>
        <w:rPr>
          <w:rFonts w:ascii="Arial" w:hAnsi="Arial" w:cs="Arial"/>
          <w:sz w:val="20"/>
          <w:szCs w:val="20"/>
          <w:lang w:val="fr-BE"/>
        </w:rPr>
      </w:pPr>
    </w:p>
    <w:p w:rsidR="00AC6960" w:rsidRPr="00832EE0" w:rsidRDefault="00E937DC" w:rsidP="00C667A8">
      <w:pPr>
        <w:rPr>
          <w:rFonts w:ascii="Arial" w:hAnsi="Arial" w:cs="Arial"/>
          <w:sz w:val="20"/>
          <w:szCs w:val="20"/>
          <w:lang w:val="fr-BE"/>
        </w:rPr>
      </w:pPr>
      <w:r w:rsidRPr="00E937DC">
        <w:rPr>
          <w:rFonts w:ascii="Arial" w:hAnsi="Arial" w:cs="Arial"/>
          <w:b/>
          <w:sz w:val="20"/>
          <w:szCs w:val="20"/>
          <w:u w:val="single"/>
          <w:lang w:val="fr-BE"/>
        </w:rPr>
        <w:t>Dimensions</w:t>
      </w:r>
      <w:r w:rsidR="00AC6960" w:rsidRPr="00E937DC">
        <w:rPr>
          <w:rFonts w:ascii="Arial" w:hAnsi="Arial" w:cs="Arial"/>
          <w:sz w:val="20"/>
          <w:szCs w:val="20"/>
          <w:lang w:val="fr-BE"/>
        </w:rPr>
        <w:t>:</w:t>
      </w:r>
      <w:r w:rsidR="00AC6960" w:rsidRPr="00E937DC">
        <w:rPr>
          <w:rFonts w:ascii="Arial" w:hAnsi="Arial" w:cs="Arial"/>
          <w:sz w:val="20"/>
          <w:szCs w:val="20"/>
          <w:lang w:val="fr-BE"/>
        </w:rPr>
        <w:br/>
      </w:r>
      <w:r w:rsidRPr="00E937DC">
        <w:rPr>
          <w:rFonts w:ascii="Arial" w:hAnsi="Arial" w:cs="Arial"/>
          <w:color w:val="000000"/>
          <w:sz w:val="20"/>
          <w:szCs w:val="20"/>
          <w:lang w:val="fr-BE"/>
        </w:rPr>
        <w:t xml:space="preserve">Le corps du ferme-portes est usiné en aluminium massif aux dimensions réduites </w:t>
      </w:r>
      <w:r w:rsidR="008C0B70">
        <w:rPr>
          <w:rFonts w:ascii="Arial" w:hAnsi="Arial" w:cs="Arial"/>
          <w:color w:val="000000"/>
          <w:sz w:val="20"/>
          <w:szCs w:val="20"/>
          <w:lang w:val="fr-BE"/>
        </w:rPr>
        <w:t xml:space="preserve">de : L 240mm x l 32mm x H 42mm. </w:t>
      </w:r>
      <w:r w:rsidRPr="00832EE0">
        <w:rPr>
          <w:rFonts w:ascii="Arial" w:hAnsi="Arial" w:cs="Arial"/>
          <w:color w:val="000000"/>
          <w:sz w:val="20"/>
          <w:szCs w:val="20"/>
          <w:lang w:val="fr-BE"/>
        </w:rPr>
        <w:t>Le bras à coulisse est visible uniquement lorsque la porte est ouverte.</w:t>
      </w:r>
    </w:p>
    <w:p w:rsidR="00AC6960" w:rsidRPr="008C0B70" w:rsidRDefault="00AC6960" w:rsidP="00B93396">
      <w:pPr>
        <w:rPr>
          <w:rFonts w:ascii="Arial" w:hAnsi="Arial" w:cs="Arial"/>
          <w:sz w:val="20"/>
          <w:szCs w:val="20"/>
          <w:lang w:val="fr-BE"/>
        </w:rPr>
      </w:pPr>
      <w:r w:rsidRPr="00832EE0">
        <w:rPr>
          <w:rFonts w:ascii="Arial" w:hAnsi="Arial" w:cs="Arial"/>
          <w:sz w:val="20"/>
          <w:szCs w:val="20"/>
          <w:lang w:val="fr-BE"/>
        </w:rPr>
        <w:br/>
      </w:r>
      <w:r w:rsidR="00E937DC" w:rsidRPr="008C0B70">
        <w:rPr>
          <w:rFonts w:ascii="Arial" w:hAnsi="Arial" w:cs="Arial"/>
          <w:b/>
          <w:sz w:val="20"/>
          <w:szCs w:val="20"/>
          <w:u w:val="single"/>
          <w:lang w:val="fr-BE"/>
        </w:rPr>
        <w:t xml:space="preserve">Aspect techniques </w:t>
      </w:r>
      <w:r w:rsidRPr="008C0B70">
        <w:rPr>
          <w:rFonts w:ascii="Arial" w:hAnsi="Arial" w:cs="Arial"/>
          <w:sz w:val="20"/>
          <w:szCs w:val="20"/>
          <w:lang w:val="fr-BE"/>
        </w:rPr>
        <w:t>:</w:t>
      </w:r>
    </w:p>
    <w:p w:rsidR="00832EE0" w:rsidRPr="00832EE0" w:rsidRDefault="00832EE0" w:rsidP="00466B49">
      <w:pPr>
        <w:pStyle w:val="Lijstalinea"/>
        <w:numPr>
          <w:ilvl w:val="0"/>
          <w:numId w:val="2"/>
        </w:numPr>
        <w:autoSpaceDE w:val="0"/>
        <w:autoSpaceDN w:val="0"/>
        <w:adjustRightInd w:val="0"/>
        <w:ind w:left="284" w:hanging="284"/>
        <w:rPr>
          <w:rFonts w:ascii="Arial" w:hAnsi="Arial" w:cs="Arial"/>
          <w:color w:val="000000"/>
          <w:sz w:val="20"/>
          <w:szCs w:val="20"/>
          <w:lang w:val="fr-BE"/>
        </w:rPr>
      </w:pPr>
      <w:r w:rsidRPr="00832EE0">
        <w:rPr>
          <w:rFonts w:ascii="Arial" w:hAnsi="Arial" w:cs="Arial"/>
          <w:color w:val="000000"/>
          <w:sz w:val="20"/>
          <w:szCs w:val="20"/>
          <w:lang w:val="fr-BE"/>
        </w:rPr>
        <w:t>Homologation pour portes coupe-feu et par-flammes (avec certificat de conformité de la porte correspondant)</w:t>
      </w:r>
    </w:p>
    <w:p w:rsidR="00832EE0" w:rsidRPr="00832EE0" w:rsidRDefault="00832EE0" w:rsidP="00466B49">
      <w:pPr>
        <w:pStyle w:val="Lijstalinea"/>
        <w:numPr>
          <w:ilvl w:val="0"/>
          <w:numId w:val="2"/>
        </w:numPr>
        <w:autoSpaceDE w:val="0"/>
        <w:autoSpaceDN w:val="0"/>
        <w:adjustRightInd w:val="0"/>
        <w:ind w:left="284" w:hanging="284"/>
        <w:jc w:val="both"/>
        <w:rPr>
          <w:rFonts w:ascii="Arial" w:hAnsi="Arial" w:cs="Arial"/>
          <w:bCs/>
          <w:sz w:val="20"/>
          <w:szCs w:val="20"/>
          <w:lang w:val="fr-BE"/>
        </w:rPr>
      </w:pPr>
      <w:r w:rsidRPr="00832EE0">
        <w:rPr>
          <w:rFonts w:ascii="Arial" w:hAnsi="Arial" w:cs="Arial"/>
          <w:bCs/>
          <w:sz w:val="20"/>
          <w:szCs w:val="20"/>
          <w:lang w:val="fr-BE"/>
        </w:rPr>
        <w:t>Montage standard (idem DIN gauche ou droite) du corps dans l’ouvrant de porte côté paumelles. L’épaisseur minimum du vantail est de 40mm et le fraisage dans sa partie supérieur pour accueillir le Boxer est de :</w:t>
      </w:r>
      <w:r w:rsidRPr="00832EE0">
        <w:rPr>
          <w:rFonts w:ascii="Arial" w:hAnsi="Arial" w:cs="Arial"/>
          <w:color w:val="000000"/>
          <w:sz w:val="20"/>
          <w:szCs w:val="20"/>
          <w:lang w:val="fr-BE"/>
        </w:rPr>
        <w:t xml:space="preserve"> L 286mm x l 32mm x H 45mm.</w:t>
      </w:r>
    </w:p>
    <w:p w:rsidR="00832EE0" w:rsidRDefault="00832EE0" w:rsidP="00466B49">
      <w:pPr>
        <w:pStyle w:val="Lijstalinea"/>
        <w:numPr>
          <w:ilvl w:val="0"/>
          <w:numId w:val="2"/>
        </w:numPr>
        <w:autoSpaceDE w:val="0"/>
        <w:autoSpaceDN w:val="0"/>
        <w:adjustRightInd w:val="0"/>
        <w:ind w:left="284" w:hanging="284"/>
        <w:rPr>
          <w:rFonts w:ascii="Arial" w:hAnsi="Arial" w:cs="Arial"/>
          <w:color w:val="000000"/>
          <w:sz w:val="20"/>
          <w:szCs w:val="20"/>
          <w:lang w:val="fr-BE"/>
        </w:rPr>
      </w:pPr>
      <w:r w:rsidRPr="00832EE0">
        <w:rPr>
          <w:rFonts w:ascii="Arial" w:hAnsi="Arial" w:cs="Arial"/>
          <w:color w:val="000000"/>
          <w:sz w:val="20"/>
          <w:szCs w:val="20"/>
          <w:lang w:val="fr-BE"/>
        </w:rPr>
        <w:t>Le ferme-portes est adapté pour des portes à simple action ouvrant à gauche ou à droite avec une largeur de vantail jusqu’à 1100mm et pesant jusqu’à 130 Kg.</w:t>
      </w:r>
    </w:p>
    <w:p w:rsidR="00374E49" w:rsidRPr="00143D3C" w:rsidRDefault="00374E49" w:rsidP="00466B49">
      <w:pPr>
        <w:pStyle w:val="Lijstalinea"/>
        <w:numPr>
          <w:ilvl w:val="0"/>
          <w:numId w:val="2"/>
        </w:numPr>
        <w:ind w:left="284" w:hanging="284"/>
        <w:rPr>
          <w:rFonts w:ascii="Arial" w:hAnsi="Arial" w:cs="Arial"/>
          <w:sz w:val="20"/>
          <w:szCs w:val="20"/>
          <w:lang w:val="fr-BE"/>
        </w:rPr>
      </w:pPr>
      <w:r w:rsidRPr="00143D3C">
        <w:rPr>
          <w:rFonts w:ascii="Arial" w:hAnsi="Arial" w:cs="Arial"/>
          <w:sz w:val="20"/>
          <w:szCs w:val="20"/>
          <w:lang w:val="fr-BE"/>
        </w:rPr>
        <w:t xml:space="preserve">Classe de résistance à la corrosion très haute, </w:t>
      </w:r>
      <w:r>
        <w:rPr>
          <w:rFonts w:ascii="Arial" w:hAnsi="Arial" w:cs="Arial"/>
          <w:sz w:val="20"/>
          <w:szCs w:val="20"/>
          <w:lang w:val="fr-BE"/>
        </w:rPr>
        <w:t>4.</w:t>
      </w:r>
    </w:p>
    <w:p w:rsidR="00832EE0" w:rsidRPr="00832EE0" w:rsidRDefault="00832EE0" w:rsidP="00466B49">
      <w:pPr>
        <w:pStyle w:val="Lijstalinea"/>
        <w:numPr>
          <w:ilvl w:val="0"/>
          <w:numId w:val="2"/>
        </w:numPr>
        <w:autoSpaceDE w:val="0"/>
        <w:autoSpaceDN w:val="0"/>
        <w:adjustRightInd w:val="0"/>
        <w:ind w:left="284" w:hanging="284"/>
        <w:rPr>
          <w:rFonts w:ascii="Arial" w:hAnsi="Arial" w:cs="Arial"/>
          <w:color w:val="000000"/>
          <w:sz w:val="20"/>
          <w:szCs w:val="20"/>
          <w:lang w:val="fr-BE"/>
        </w:rPr>
      </w:pPr>
      <w:r w:rsidRPr="00832EE0">
        <w:rPr>
          <w:rFonts w:ascii="Arial" w:hAnsi="Arial" w:cs="Arial"/>
          <w:color w:val="000000"/>
          <w:sz w:val="20"/>
          <w:szCs w:val="20"/>
          <w:lang w:val="fr-BE"/>
        </w:rPr>
        <w:t xml:space="preserve">La force de fermeture, le freinage à l’ouverture, l’à-coup final et la vitesse de fermeture sont aisément réglables par le dessus (même après l’installation) et </w:t>
      </w:r>
      <w:proofErr w:type="spellStart"/>
      <w:r w:rsidRPr="00832EE0">
        <w:rPr>
          <w:rFonts w:ascii="Arial" w:hAnsi="Arial" w:cs="Arial"/>
          <w:color w:val="000000"/>
          <w:sz w:val="20"/>
          <w:szCs w:val="20"/>
          <w:lang w:val="fr-BE"/>
        </w:rPr>
        <w:t>thermoconstants</w:t>
      </w:r>
      <w:proofErr w:type="spellEnd"/>
      <w:r w:rsidRPr="00832EE0">
        <w:rPr>
          <w:rFonts w:ascii="Arial" w:hAnsi="Arial" w:cs="Arial"/>
          <w:color w:val="000000"/>
          <w:sz w:val="20"/>
          <w:szCs w:val="20"/>
          <w:lang w:val="fr-BE"/>
        </w:rPr>
        <w:t>.</w:t>
      </w:r>
    </w:p>
    <w:p w:rsidR="0088098F" w:rsidRPr="00F75324" w:rsidRDefault="0088098F" w:rsidP="0088098F">
      <w:pPr>
        <w:ind w:right="851"/>
        <w:rPr>
          <w:rFonts w:ascii="Arial" w:hAnsi="Arial" w:cs="Arial"/>
          <w:sz w:val="20"/>
          <w:szCs w:val="20"/>
          <w:lang w:val="fr-BE"/>
        </w:rPr>
      </w:pPr>
    </w:p>
    <w:p w:rsidR="0088098F" w:rsidRPr="00A85B18" w:rsidRDefault="00E937DC" w:rsidP="0088098F">
      <w:pPr>
        <w:ind w:right="851"/>
        <w:rPr>
          <w:rFonts w:ascii="Arial" w:hAnsi="Arial" w:cs="Arial"/>
          <w:sz w:val="20"/>
          <w:szCs w:val="20"/>
          <w:lang w:val="nl-NL"/>
        </w:rPr>
      </w:pPr>
      <w:r>
        <w:rPr>
          <w:rFonts w:ascii="Arial" w:hAnsi="Arial" w:cs="Arial"/>
          <w:b/>
          <w:sz w:val="20"/>
          <w:szCs w:val="20"/>
          <w:u w:val="single"/>
          <w:lang w:val="nl-NL"/>
        </w:rPr>
        <w:t>Bras à coulisse standard</w:t>
      </w:r>
      <w:r w:rsidR="0088098F" w:rsidRPr="00A85B18">
        <w:rPr>
          <w:rFonts w:ascii="Arial" w:hAnsi="Arial" w:cs="Arial"/>
          <w:sz w:val="20"/>
          <w:szCs w:val="20"/>
          <w:lang w:val="nl-NL"/>
        </w:rPr>
        <w:t>:</w:t>
      </w:r>
    </w:p>
    <w:p w:rsidR="00A85B18" w:rsidRPr="006C6E89" w:rsidRDefault="006C6E89" w:rsidP="00466B49">
      <w:pPr>
        <w:pStyle w:val="Lijstalinea"/>
        <w:numPr>
          <w:ilvl w:val="0"/>
          <w:numId w:val="3"/>
        </w:numPr>
        <w:ind w:left="284" w:right="851" w:hanging="284"/>
        <w:rPr>
          <w:rFonts w:ascii="Arial" w:hAnsi="Arial" w:cs="Arial"/>
          <w:sz w:val="20"/>
          <w:szCs w:val="20"/>
          <w:lang w:val="fr-BE"/>
        </w:rPr>
      </w:pPr>
      <w:r w:rsidRPr="006C6E89">
        <w:rPr>
          <w:rFonts w:ascii="Arial" w:hAnsi="Arial" w:cs="Arial"/>
          <w:sz w:val="20"/>
          <w:szCs w:val="20"/>
          <w:lang w:val="fr-BE"/>
        </w:rPr>
        <w:t>Bras à co</w:t>
      </w:r>
      <w:bookmarkStart w:id="0" w:name="_GoBack"/>
      <w:bookmarkEnd w:id="0"/>
      <w:r w:rsidRPr="006C6E89">
        <w:rPr>
          <w:rFonts w:ascii="Arial" w:hAnsi="Arial" w:cs="Arial"/>
          <w:sz w:val="20"/>
          <w:szCs w:val="20"/>
          <w:lang w:val="fr-BE"/>
        </w:rPr>
        <w:t>ulisse</w:t>
      </w:r>
      <w:r w:rsidR="00A85B18" w:rsidRPr="006C6E89">
        <w:rPr>
          <w:rFonts w:ascii="Arial" w:hAnsi="Arial" w:cs="Arial"/>
          <w:sz w:val="20"/>
          <w:szCs w:val="20"/>
          <w:lang w:val="fr-BE"/>
        </w:rPr>
        <w:t xml:space="preserve"> Boxer 12mm </w:t>
      </w:r>
      <w:r w:rsidR="00317504" w:rsidRPr="006C6E89">
        <w:rPr>
          <w:rFonts w:ascii="Arial" w:hAnsi="Arial" w:cs="Arial"/>
          <w:sz w:val="20"/>
          <w:szCs w:val="20"/>
          <w:lang w:val="fr-BE"/>
        </w:rPr>
        <w:t xml:space="preserve"> &gt; L 440mm x </w:t>
      </w:r>
      <w:r>
        <w:rPr>
          <w:rFonts w:ascii="Arial" w:hAnsi="Arial" w:cs="Arial"/>
          <w:sz w:val="20"/>
          <w:szCs w:val="20"/>
          <w:lang w:val="fr-BE"/>
        </w:rPr>
        <w:t>l</w:t>
      </w:r>
      <w:r w:rsidR="00317504" w:rsidRPr="006C6E89">
        <w:rPr>
          <w:rFonts w:ascii="Arial" w:hAnsi="Arial" w:cs="Arial"/>
          <w:sz w:val="20"/>
          <w:szCs w:val="20"/>
          <w:lang w:val="fr-BE"/>
        </w:rPr>
        <w:t xml:space="preserve"> 20mm x H 12mm</w:t>
      </w:r>
    </w:p>
    <w:p w:rsidR="00A85B18" w:rsidRPr="006C6E89" w:rsidRDefault="006C6E89" w:rsidP="00466B49">
      <w:pPr>
        <w:pStyle w:val="Lijstalinea"/>
        <w:numPr>
          <w:ilvl w:val="0"/>
          <w:numId w:val="3"/>
        </w:numPr>
        <w:ind w:left="284" w:right="851" w:hanging="284"/>
        <w:rPr>
          <w:rFonts w:ascii="Arial" w:hAnsi="Arial" w:cs="Arial"/>
          <w:sz w:val="20"/>
          <w:szCs w:val="20"/>
          <w:lang w:val="fr-BE"/>
        </w:rPr>
      </w:pPr>
      <w:r w:rsidRPr="006C6E89">
        <w:rPr>
          <w:rFonts w:ascii="Arial" w:hAnsi="Arial" w:cs="Arial"/>
          <w:sz w:val="20"/>
          <w:szCs w:val="20"/>
          <w:lang w:val="fr-BE"/>
        </w:rPr>
        <w:t>Bras à coulisse</w:t>
      </w:r>
      <w:r w:rsidR="00A85B18" w:rsidRPr="006C6E89">
        <w:rPr>
          <w:rFonts w:ascii="Arial" w:hAnsi="Arial" w:cs="Arial"/>
          <w:sz w:val="20"/>
          <w:szCs w:val="20"/>
          <w:lang w:val="fr-BE"/>
        </w:rPr>
        <w:t xml:space="preserve"> Boxer 20.7mm</w:t>
      </w:r>
      <w:r w:rsidR="00317504" w:rsidRPr="006C6E89">
        <w:rPr>
          <w:rFonts w:ascii="Arial" w:hAnsi="Arial" w:cs="Arial"/>
          <w:sz w:val="20"/>
          <w:szCs w:val="20"/>
          <w:lang w:val="fr-BE"/>
        </w:rPr>
        <w:t xml:space="preserve"> &gt; L 440mm x </w:t>
      </w:r>
      <w:r>
        <w:rPr>
          <w:rFonts w:ascii="Arial" w:hAnsi="Arial" w:cs="Arial"/>
          <w:sz w:val="20"/>
          <w:szCs w:val="20"/>
          <w:lang w:val="fr-BE"/>
        </w:rPr>
        <w:t>l</w:t>
      </w:r>
      <w:r w:rsidR="00317504" w:rsidRPr="006C6E89">
        <w:rPr>
          <w:rFonts w:ascii="Arial" w:hAnsi="Arial" w:cs="Arial"/>
          <w:sz w:val="20"/>
          <w:szCs w:val="20"/>
          <w:lang w:val="fr-BE"/>
        </w:rPr>
        <w:t xml:space="preserve"> 31mm x H 20.7mm</w:t>
      </w:r>
    </w:p>
    <w:p w:rsidR="0088098F" w:rsidRPr="006C6E89" w:rsidRDefault="0088098F" w:rsidP="0088098F">
      <w:pPr>
        <w:ind w:right="851"/>
        <w:rPr>
          <w:rFonts w:ascii="Arial" w:hAnsi="Arial" w:cs="Arial"/>
          <w:sz w:val="20"/>
          <w:szCs w:val="20"/>
          <w:lang w:val="fr-BE"/>
        </w:rPr>
      </w:pPr>
    </w:p>
    <w:p w:rsidR="0088098F" w:rsidRPr="006C6E89" w:rsidRDefault="00E937DC" w:rsidP="007F604A">
      <w:pPr>
        <w:ind w:right="851"/>
        <w:rPr>
          <w:rFonts w:ascii="Arial" w:hAnsi="Arial" w:cs="Arial"/>
          <w:sz w:val="20"/>
          <w:szCs w:val="20"/>
          <w:lang w:val="fr-BE"/>
        </w:rPr>
      </w:pPr>
      <w:r w:rsidRPr="006C6E89">
        <w:rPr>
          <w:rFonts w:ascii="Arial" w:hAnsi="Arial" w:cs="Arial"/>
          <w:b/>
          <w:sz w:val="20"/>
          <w:szCs w:val="20"/>
          <w:u w:val="single"/>
          <w:lang w:val="fr-BE"/>
        </w:rPr>
        <w:t>Versions spéciales</w:t>
      </w:r>
      <w:r w:rsidR="0088098F" w:rsidRPr="006C6E89">
        <w:rPr>
          <w:rFonts w:ascii="Arial" w:hAnsi="Arial" w:cs="Arial"/>
          <w:sz w:val="20"/>
          <w:szCs w:val="20"/>
          <w:lang w:val="fr-BE"/>
        </w:rPr>
        <w:t>:</w:t>
      </w:r>
    </w:p>
    <w:p w:rsidR="00A85B18" w:rsidRPr="006C6E89" w:rsidRDefault="0088098F" w:rsidP="0088098F">
      <w:pPr>
        <w:rPr>
          <w:rFonts w:ascii="Arial" w:hAnsi="Arial" w:cs="Arial"/>
          <w:sz w:val="20"/>
          <w:szCs w:val="20"/>
          <w:lang w:val="fr-BE"/>
        </w:rPr>
      </w:pPr>
      <w:r w:rsidRPr="006C6E89">
        <w:rPr>
          <w:rFonts w:ascii="Arial" w:hAnsi="Arial" w:cs="Arial"/>
          <w:sz w:val="20"/>
          <w:szCs w:val="20"/>
          <w:lang w:val="fr-BE"/>
        </w:rPr>
        <w:t xml:space="preserve">* </w:t>
      </w:r>
      <w:r w:rsidR="006C6E89" w:rsidRPr="006C6E89">
        <w:rPr>
          <w:rFonts w:ascii="Arial" w:hAnsi="Arial" w:cs="Arial"/>
          <w:color w:val="000000"/>
          <w:sz w:val="20"/>
          <w:szCs w:val="20"/>
          <w:lang w:val="fr-BE"/>
        </w:rPr>
        <w:t>avec arrêt mécanique réglable à plage continue entre 80° et 120° (interdit sur porte coupe-feu)</w:t>
      </w:r>
    </w:p>
    <w:p w:rsidR="00A85B18" w:rsidRPr="006C6E89" w:rsidRDefault="00A85B18" w:rsidP="0088098F">
      <w:pPr>
        <w:rPr>
          <w:rFonts w:ascii="Arial" w:hAnsi="Arial" w:cs="Arial"/>
          <w:sz w:val="20"/>
          <w:szCs w:val="20"/>
          <w:lang w:val="fr-BE"/>
        </w:rPr>
      </w:pPr>
    </w:p>
    <w:p w:rsidR="008F7261" w:rsidRPr="00B846C3" w:rsidRDefault="00E937DC" w:rsidP="008F7261">
      <w:pPr>
        <w:ind w:right="851"/>
        <w:rPr>
          <w:rFonts w:ascii="Arial" w:hAnsi="Arial" w:cs="Arial"/>
          <w:sz w:val="20"/>
          <w:szCs w:val="20"/>
          <w:lang w:val="fr-BE"/>
        </w:rPr>
      </w:pPr>
      <w:r>
        <w:rPr>
          <w:rFonts w:ascii="Arial" w:hAnsi="Arial" w:cs="Arial"/>
          <w:b/>
          <w:sz w:val="20"/>
          <w:szCs w:val="20"/>
          <w:u w:val="single"/>
          <w:lang w:val="nl-NL"/>
        </w:rPr>
        <w:t xml:space="preserve">Couleur </w:t>
      </w:r>
      <w:r w:rsidR="00AC6960" w:rsidRPr="00EC0BD4">
        <w:rPr>
          <w:rFonts w:ascii="Arial" w:hAnsi="Arial" w:cs="Arial"/>
          <w:sz w:val="20"/>
          <w:szCs w:val="20"/>
          <w:lang w:val="nl-NL"/>
        </w:rPr>
        <w:t>:</w:t>
      </w:r>
      <w:r w:rsidR="008F7261" w:rsidRPr="00B846C3">
        <w:rPr>
          <w:rFonts w:ascii="Arial" w:hAnsi="Arial" w:cs="Arial"/>
          <w:sz w:val="20"/>
          <w:szCs w:val="20"/>
          <w:lang w:val="fr-BE"/>
        </w:rPr>
        <w:t xml:space="preserve"> </w:t>
      </w:r>
    </w:p>
    <w:p w:rsidR="008F7261" w:rsidRPr="00B846C3" w:rsidRDefault="008F7261" w:rsidP="008F7261">
      <w:pPr>
        <w:rPr>
          <w:rFonts w:ascii="Arial" w:hAnsi="Arial" w:cs="Arial"/>
          <w:sz w:val="20"/>
          <w:szCs w:val="20"/>
          <w:lang w:val="fr-BE"/>
        </w:rPr>
      </w:pPr>
    </w:p>
    <w:tbl>
      <w:tblPr>
        <w:tblStyle w:val="Tabelraster"/>
        <w:tblW w:w="4602" w:type="dxa"/>
        <w:tblLayout w:type="fixed"/>
        <w:tblLook w:val="04A0" w:firstRow="1" w:lastRow="0" w:firstColumn="1" w:lastColumn="0" w:noHBand="0" w:noVBand="1"/>
      </w:tblPr>
      <w:tblGrid>
        <w:gridCol w:w="1150"/>
        <w:gridCol w:w="1150"/>
        <w:gridCol w:w="1151"/>
        <w:gridCol w:w="1151"/>
      </w:tblGrid>
      <w:tr w:rsidR="008F7261" w:rsidRPr="00EC0BD4" w:rsidTr="00772AD2">
        <w:trPr>
          <w:trHeight w:val="479"/>
        </w:trPr>
        <w:tc>
          <w:tcPr>
            <w:tcW w:w="1150" w:type="dxa"/>
          </w:tcPr>
          <w:p w:rsidR="008F7261" w:rsidRPr="00EC0BD4" w:rsidRDefault="008F7261" w:rsidP="00772AD2">
            <w:pPr>
              <w:rPr>
                <w:rFonts w:ascii="Arial" w:hAnsi="Arial" w:cs="Arial"/>
                <w:sz w:val="20"/>
                <w:szCs w:val="20"/>
                <w:lang w:val="nl-NL"/>
              </w:rPr>
            </w:pPr>
            <w:r w:rsidRPr="00EC0BD4">
              <w:rPr>
                <w:rFonts w:ascii="Arial" w:hAnsi="Arial" w:cs="Arial"/>
                <w:sz w:val="20"/>
                <w:szCs w:val="20"/>
                <w:lang w:val="nl-NL"/>
              </w:rPr>
              <w:t xml:space="preserve">EV1  </w:t>
            </w:r>
            <w:r>
              <w:rPr>
                <w:rFonts w:ascii="Arial" w:hAnsi="Arial" w:cs="Arial"/>
                <w:sz w:val="20"/>
                <w:szCs w:val="20"/>
                <w:lang w:val="nl-NL"/>
              </w:rPr>
              <w:t xml:space="preserve">  </w:t>
            </w:r>
            <w:proofErr w:type="spellStart"/>
            <w:r>
              <w:rPr>
                <w:rFonts w:ascii="Arial" w:hAnsi="Arial" w:cs="Arial"/>
                <w:sz w:val="20"/>
                <w:szCs w:val="20"/>
                <w:lang w:val="nl-NL"/>
              </w:rPr>
              <w:t>Argent</w:t>
            </w:r>
            <w:proofErr w:type="spellEnd"/>
          </w:p>
        </w:tc>
        <w:tc>
          <w:tcPr>
            <w:tcW w:w="1150" w:type="dxa"/>
          </w:tcPr>
          <w:p w:rsidR="008F7261" w:rsidRPr="00EC0BD4" w:rsidRDefault="008F7261" w:rsidP="00772AD2">
            <w:pPr>
              <w:rPr>
                <w:rFonts w:ascii="Arial" w:hAnsi="Arial" w:cs="Arial"/>
                <w:sz w:val="20"/>
                <w:szCs w:val="20"/>
                <w:lang w:val="nl-NL"/>
              </w:rPr>
            </w:pPr>
            <w:r>
              <w:rPr>
                <w:rFonts w:ascii="Arial" w:hAnsi="Arial" w:cs="Arial"/>
                <w:sz w:val="20"/>
                <w:szCs w:val="20"/>
                <w:lang w:val="nl-NL"/>
              </w:rPr>
              <w:t>Blanc</w:t>
            </w:r>
            <w:r w:rsidRPr="00EC0BD4">
              <w:rPr>
                <w:rFonts w:ascii="Arial" w:hAnsi="Arial" w:cs="Arial"/>
                <w:sz w:val="20"/>
                <w:szCs w:val="20"/>
                <w:lang w:val="nl-NL"/>
              </w:rPr>
              <w:t xml:space="preserve">  </w:t>
            </w:r>
            <w:r w:rsidRPr="00EC0BD4">
              <w:rPr>
                <w:rFonts w:ascii="Arial" w:hAnsi="Arial" w:cs="Arial"/>
                <w:sz w:val="20"/>
                <w:szCs w:val="20"/>
                <w:lang w:val="nl-NL"/>
              </w:rPr>
              <w:br/>
              <w:t>RAL 9016</w:t>
            </w:r>
          </w:p>
        </w:tc>
        <w:tc>
          <w:tcPr>
            <w:tcW w:w="1151" w:type="dxa"/>
          </w:tcPr>
          <w:p w:rsidR="008F7261" w:rsidRPr="00EC0BD4" w:rsidRDefault="008F7261" w:rsidP="00772AD2">
            <w:pPr>
              <w:rPr>
                <w:rFonts w:ascii="Arial" w:hAnsi="Arial" w:cs="Arial"/>
                <w:sz w:val="20"/>
                <w:szCs w:val="20"/>
                <w:lang w:val="nl-NL"/>
              </w:rPr>
            </w:pPr>
            <w:proofErr w:type="spellStart"/>
            <w:r>
              <w:rPr>
                <w:rFonts w:ascii="Arial" w:hAnsi="Arial" w:cs="Arial"/>
                <w:sz w:val="20"/>
                <w:szCs w:val="20"/>
                <w:lang w:val="nl-NL"/>
              </w:rPr>
              <w:t>Noir</w:t>
            </w:r>
            <w:proofErr w:type="spellEnd"/>
            <w:r>
              <w:rPr>
                <w:rFonts w:ascii="Arial" w:hAnsi="Arial" w:cs="Arial"/>
                <w:sz w:val="20"/>
                <w:szCs w:val="20"/>
                <w:lang w:val="nl-NL"/>
              </w:rPr>
              <w:t xml:space="preserve"> Mat</w:t>
            </w:r>
            <w:r>
              <w:rPr>
                <w:rFonts w:ascii="Arial" w:hAnsi="Arial" w:cs="Arial"/>
                <w:sz w:val="20"/>
                <w:szCs w:val="20"/>
                <w:lang w:val="nl-NL"/>
              </w:rPr>
              <w:br/>
              <w:t>RAL 9005</w:t>
            </w:r>
          </w:p>
        </w:tc>
        <w:tc>
          <w:tcPr>
            <w:tcW w:w="1151" w:type="dxa"/>
          </w:tcPr>
          <w:p w:rsidR="008F7261" w:rsidRPr="00EC0BD4" w:rsidRDefault="008F7261" w:rsidP="00772AD2">
            <w:pPr>
              <w:rPr>
                <w:rFonts w:ascii="Arial" w:hAnsi="Arial" w:cs="Arial"/>
                <w:sz w:val="20"/>
                <w:szCs w:val="20"/>
                <w:lang w:val="nl-NL"/>
              </w:rPr>
            </w:pPr>
            <w:proofErr w:type="spellStart"/>
            <w:r>
              <w:rPr>
                <w:rFonts w:ascii="Arial" w:hAnsi="Arial" w:cs="Arial"/>
                <w:sz w:val="20"/>
                <w:szCs w:val="20"/>
                <w:lang w:val="nl-NL"/>
              </w:rPr>
              <w:t>Autre</w:t>
            </w:r>
            <w:proofErr w:type="spellEnd"/>
            <w:r>
              <w:rPr>
                <w:rFonts w:ascii="Arial" w:hAnsi="Arial" w:cs="Arial"/>
                <w:sz w:val="20"/>
                <w:szCs w:val="20"/>
                <w:lang w:val="nl-NL"/>
              </w:rPr>
              <w:t xml:space="preserve"> couleur RAL </w:t>
            </w:r>
          </w:p>
        </w:tc>
      </w:tr>
      <w:tr w:rsidR="008F7261" w:rsidRPr="00EC0BD4" w:rsidTr="00772AD2">
        <w:trPr>
          <w:trHeight w:val="255"/>
        </w:trPr>
        <w:tc>
          <w:tcPr>
            <w:tcW w:w="1150" w:type="dxa"/>
          </w:tcPr>
          <w:p w:rsidR="008F7261" w:rsidRPr="00EC0BD4" w:rsidRDefault="008F7261" w:rsidP="00772AD2">
            <w:pPr>
              <w:rPr>
                <w:rFonts w:ascii="Arial" w:hAnsi="Arial" w:cs="Arial"/>
                <w:sz w:val="20"/>
                <w:szCs w:val="20"/>
                <w:lang w:val="nl-NL"/>
              </w:rPr>
            </w:pPr>
            <w:r>
              <w:rPr>
                <w:rFonts w:ascii="Arial" w:hAnsi="Arial" w:cs="Arial"/>
                <w:sz w:val="20"/>
                <w:szCs w:val="20"/>
                <w:lang w:val="nl-NL"/>
              </w:rPr>
              <w:t>Stand</w:t>
            </w:r>
            <w:r w:rsidRPr="00EC0BD4">
              <w:rPr>
                <w:rFonts w:ascii="Arial" w:hAnsi="Arial" w:cs="Arial"/>
                <w:sz w:val="20"/>
                <w:szCs w:val="20"/>
                <w:lang w:val="nl-NL"/>
              </w:rPr>
              <w:t>ard</w:t>
            </w:r>
          </w:p>
        </w:tc>
        <w:tc>
          <w:tcPr>
            <w:tcW w:w="1150" w:type="dxa"/>
          </w:tcPr>
          <w:p w:rsidR="008F7261" w:rsidRPr="00EC0BD4" w:rsidRDefault="008F7261" w:rsidP="00772AD2">
            <w:pPr>
              <w:rPr>
                <w:rFonts w:ascii="Arial" w:hAnsi="Arial" w:cs="Arial"/>
                <w:sz w:val="20"/>
                <w:szCs w:val="20"/>
                <w:lang w:val="nl-NL"/>
              </w:rPr>
            </w:pPr>
            <w:r>
              <w:rPr>
                <w:rFonts w:ascii="Arial" w:hAnsi="Arial" w:cs="Arial"/>
                <w:sz w:val="20"/>
                <w:szCs w:val="20"/>
                <w:lang w:val="nl-NL"/>
              </w:rPr>
              <w:t>Stand</w:t>
            </w:r>
            <w:r w:rsidRPr="00EC0BD4">
              <w:rPr>
                <w:rFonts w:ascii="Arial" w:hAnsi="Arial" w:cs="Arial"/>
                <w:sz w:val="20"/>
                <w:szCs w:val="20"/>
                <w:lang w:val="nl-NL"/>
              </w:rPr>
              <w:t>ard</w:t>
            </w:r>
          </w:p>
        </w:tc>
        <w:tc>
          <w:tcPr>
            <w:tcW w:w="1151" w:type="dxa"/>
          </w:tcPr>
          <w:p w:rsidR="008F7261" w:rsidRPr="00EC0BD4" w:rsidRDefault="008F7261" w:rsidP="00772AD2">
            <w:pPr>
              <w:rPr>
                <w:rFonts w:ascii="Arial" w:hAnsi="Arial" w:cs="Arial"/>
                <w:sz w:val="20"/>
                <w:szCs w:val="20"/>
                <w:lang w:val="nl-NL"/>
              </w:rPr>
            </w:pPr>
            <w:r>
              <w:rPr>
                <w:rFonts w:ascii="Arial" w:hAnsi="Arial" w:cs="Arial"/>
                <w:sz w:val="20"/>
                <w:szCs w:val="20"/>
                <w:lang w:val="nl-NL"/>
              </w:rPr>
              <w:t>Standard</w:t>
            </w:r>
          </w:p>
        </w:tc>
        <w:tc>
          <w:tcPr>
            <w:tcW w:w="1151" w:type="dxa"/>
          </w:tcPr>
          <w:p w:rsidR="008F7261" w:rsidRPr="00EC0BD4" w:rsidRDefault="008F7261" w:rsidP="00772AD2">
            <w:pPr>
              <w:rPr>
                <w:rFonts w:ascii="Arial" w:hAnsi="Arial" w:cs="Arial"/>
                <w:sz w:val="20"/>
                <w:szCs w:val="20"/>
                <w:lang w:val="nl-NL"/>
              </w:rPr>
            </w:pPr>
            <w:r w:rsidRPr="00EC0BD4">
              <w:rPr>
                <w:rFonts w:ascii="Arial" w:hAnsi="Arial" w:cs="Arial"/>
                <w:sz w:val="20"/>
                <w:szCs w:val="20"/>
                <w:lang w:val="nl-NL"/>
              </w:rPr>
              <w:t>Opti</w:t>
            </w:r>
            <w:r>
              <w:rPr>
                <w:rFonts w:ascii="Arial" w:hAnsi="Arial" w:cs="Arial"/>
                <w:sz w:val="20"/>
                <w:szCs w:val="20"/>
                <w:lang w:val="nl-NL"/>
              </w:rPr>
              <w:t>on</w:t>
            </w:r>
          </w:p>
        </w:tc>
      </w:tr>
    </w:tbl>
    <w:p w:rsidR="008F7261" w:rsidRDefault="008F7261" w:rsidP="008F7261">
      <w:pPr>
        <w:rPr>
          <w:rFonts w:ascii="Arial" w:hAnsi="Arial" w:cs="Arial"/>
          <w:color w:val="808080" w:themeColor="background1" w:themeShade="80"/>
          <w:sz w:val="20"/>
          <w:szCs w:val="20"/>
          <w:lang w:val="nl-NL"/>
        </w:rPr>
      </w:pPr>
    </w:p>
    <w:p w:rsidR="00AF52A2" w:rsidRDefault="00AF52A2" w:rsidP="006C6E89">
      <w:pPr>
        <w:rPr>
          <w:rFonts w:ascii="Arial" w:hAnsi="Arial" w:cs="Arial"/>
          <w:sz w:val="20"/>
          <w:szCs w:val="20"/>
          <w:lang w:val="nl-NL"/>
        </w:rPr>
      </w:pPr>
    </w:p>
    <w:sectPr w:rsidR="00AF52A2" w:rsidSect="00B93396">
      <w:headerReference w:type="default" r:id="rId10"/>
      <w:footerReference w:type="default" r:id="rId11"/>
      <w:type w:val="continuous"/>
      <w:pgSz w:w="11915" w:h="16847"/>
      <w:pgMar w:top="1134" w:right="1418" w:bottom="851" w:left="1418" w:header="851"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251" w:rsidRDefault="00162251" w:rsidP="00556A5A">
      <w:r>
        <w:separator/>
      </w:r>
    </w:p>
  </w:endnote>
  <w:endnote w:type="continuationSeparator" w:id="0">
    <w:p w:rsidR="00162251" w:rsidRDefault="00162251" w:rsidP="00556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7DC" w:rsidRPr="002F763E" w:rsidRDefault="00E937DC" w:rsidP="00E937DC">
    <w:pPr>
      <w:rPr>
        <w:rFonts w:ascii="Arial" w:hAnsi="Arial" w:cs="Arial"/>
        <w:color w:val="808080" w:themeColor="background1" w:themeShade="80"/>
        <w:sz w:val="20"/>
        <w:szCs w:val="20"/>
        <w:lang w:val="nl-NL"/>
      </w:rPr>
    </w:pPr>
    <w:r w:rsidRPr="00F830BC">
      <w:rPr>
        <w:rFonts w:ascii="Arial" w:hAnsi="Arial" w:cs="Arial"/>
        <w:b/>
        <w:color w:val="003974"/>
        <w:sz w:val="13"/>
        <w:szCs w:val="13"/>
        <w:lang w:val="nl-NL"/>
      </w:rPr>
      <w:t>GEZE Benelux B</w:t>
    </w:r>
    <w:r w:rsidRPr="00F830BC">
      <w:rPr>
        <w:rFonts w:ascii="Arial" w:hAnsi="Arial" w:cs="Arial"/>
        <w:b/>
        <w:color w:val="003974"/>
        <w:spacing w:val="-12"/>
        <w:sz w:val="13"/>
        <w:szCs w:val="13"/>
        <w:lang w:val="nl-NL"/>
      </w:rPr>
      <w:t>.V</w:t>
    </w:r>
    <w:r w:rsidRPr="00F830BC">
      <w:rPr>
        <w:rFonts w:ascii="Arial" w:hAnsi="Arial" w:cs="Arial"/>
        <w:b/>
        <w:color w:val="003974"/>
        <w:sz w:val="13"/>
        <w:szCs w:val="13"/>
        <w:lang w:val="nl-NL"/>
      </w:rPr>
      <w:t>.</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color w:val="003974"/>
        <w:spacing w:val="-2"/>
        <w:sz w:val="13"/>
        <w:szCs w:val="13"/>
        <w:lang w:val="nl-NL"/>
      </w:rPr>
      <w:t>P</w:t>
    </w:r>
    <w:r w:rsidRPr="00F830BC">
      <w:rPr>
        <w:rFonts w:ascii="Arial" w:hAnsi="Arial" w:cs="Arial"/>
        <w:color w:val="003974"/>
        <w:sz w:val="13"/>
        <w:szCs w:val="13"/>
        <w:lang w:val="nl-NL"/>
      </w:rPr>
      <w:t>ostbus 9</w:t>
    </w:r>
    <w:r w:rsidRPr="00F830BC">
      <w:rPr>
        <w:rFonts w:ascii="Arial" w:hAnsi="Arial" w:cs="Arial"/>
        <w:color w:val="003974"/>
        <w:spacing w:val="-2"/>
        <w:sz w:val="13"/>
        <w:szCs w:val="13"/>
        <w:lang w:val="nl-NL"/>
      </w:rPr>
      <w:t>5</w:t>
    </w:r>
    <w:r w:rsidRPr="00F830BC">
      <w:rPr>
        <w:rFonts w:ascii="Arial" w:hAnsi="Arial" w:cs="Arial"/>
        <w:color w:val="003974"/>
        <w:sz w:val="13"/>
        <w:szCs w:val="13"/>
        <w:lang w:val="nl-NL"/>
      </w:rPr>
      <w:t>35</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color w:val="003974"/>
        <w:sz w:val="13"/>
        <w:szCs w:val="13"/>
        <w:lang w:val="nl-NL"/>
      </w:rPr>
      <w:t>N</w:t>
    </w:r>
    <w:r w:rsidRPr="00F830BC">
      <w:rPr>
        <w:rFonts w:ascii="Arial" w:hAnsi="Arial" w:cs="Arial"/>
        <w:color w:val="003974"/>
        <w:spacing w:val="-13"/>
        <w:sz w:val="10"/>
        <w:szCs w:val="10"/>
        <w:lang w:val="nl-NL"/>
      </w:rPr>
      <w:t>L</w:t>
    </w:r>
    <w:r w:rsidRPr="00F830BC">
      <w:rPr>
        <w:rFonts w:ascii="Arial" w:hAnsi="Arial" w:cs="Arial"/>
        <w:color w:val="003974"/>
        <w:sz w:val="13"/>
        <w:szCs w:val="13"/>
        <w:lang w:val="nl-NL"/>
      </w:rPr>
      <w:t>-5602 LM Eindhoven</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TEL</w:t>
    </w:r>
    <w:r w:rsidRPr="00F830BC">
      <w:rPr>
        <w:rFonts w:ascii="Arial" w:hAnsi="Arial" w:cs="Arial"/>
        <w:color w:val="003974"/>
        <w:spacing w:val="34"/>
        <w:sz w:val="13"/>
        <w:szCs w:val="13"/>
        <w:lang w:val="nl-NL"/>
      </w:rPr>
      <w:t xml:space="preserve"> </w:t>
    </w:r>
    <w:r w:rsidRPr="00F830BC">
      <w:rPr>
        <w:rFonts w:ascii="Arial" w:hAnsi="Arial" w:cs="Arial"/>
        <w:color w:val="003974"/>
        <w:sz w:val="13"/>
        <w:szCs w:val="13"/>
        <w:lang w:val="nl-NL"/>
      </w:rPr>
      <w:t>+</w:t>
    </w:r>
    <w:r w:rsidRPr="00F830BC">
      <w:rPr>
        <w:rFonts w:ascii="Arial" w:hAnsi="Arial" w:cs="Arial"/>
        <w:color w:val="003974"/>
        <w:spacing w:val="-3"/>
        <w:sz w:val="13"/>
        <w:szCs w:val="13"/>
        <w:lang w:val="nl-NL"/>
      </w:rPr>
      <w:t>3</w:t>
    </w:r>
    <w:r w:rsidRPr="00F830BC">
      <w:rPr>
        <w:rFonts w:ascii="Arial" w:hAnsi="Arial" w:cs="Arial"/>
        <w:color w:val="003974"/>
        <w:sz w:val="13"/>
        <w:szCs w:val="13"/>
        <w:lang w:val="nl-NL"/>
      </w:rPr>
      <w:t xml:space="preserve">2 15 </w:t>
    </w:r>
    <w:r w:rsidRPr="00F830BC">
      <w:rPr>
        <w:rFonts w:ascii="Arial" w:hAnsi="Arial" w:cs="Arial"/>
        <w:color w:val="003974"/>
        <w:spacing w:val="-3"/>
        <w:sz w:val="13"/>
        <w:szCs w:val="13"/>
        <w:lang w:val="nl-NL"/>
      </w:rPr>
      <w:t>2</w:t>
    </w:r>
    <w:r w:rsidRPr="00F830BC">
      <w:rPr>
        <w:rFonts w:ascii="Arial" w:hAnsi="Arial" w:cs="Arial"/>
        <w:color w:val="003974"/>
        <w:sz w:val="13"/>
        <w:szCs w:val="13"/>
        <w:lang w:val="nl-NL"/>
      </w:rPr>
      <w:t>1 11 28</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WEB</w:t>
    </w:r>
    <w:r w:rsidRPr="00F830BC">
      <w:rPr>
        <w:rFonts w:ascii="Arial" w:hAnsi="Arial" w:cs="Arial"/>
        <w:color w:val="003974"/>
        <w:spacing w:val="34"/>
        <w:sz w:val="13"/>
        <w:szCs w:val="13"/>
        <w:lang w:val="nl-NL"/>
      </w:rPr>
      <w:t xml:space="preserve"> </w:t>
    </w:r>
    <w:hyperlink r:id="rId1" w:history="1">
      <w:r w:rsidRPr="00F830BC">
        <w:rPr>
          <w:rFonts w:ascii="Arial" w:hAnsi="Arial" w:cs="Arial"/>
          <w:color w:val="003974"/>
          <w:sz w:val="13"/>
          <w:szCs w:val="13"/>
          <w:lang w:val="nl-NL"/>
        </w:rPr>
        <w:t>ww</w:t>
      </w:r>
      <w:r w:rsidRPr="00F830BC">
        <w:rPr>
          <w:rFonts w:ascii="Arial" w:hAnsi="Arial" w:cs="Arial"/>
          <w:color w:val="003974"/>
          <w:spacing w:val="-5"/>
          <w:sz w:val="13"/>
          <w:szCs w:val="13"/>
          <w:lang w:val="nl-NL"/>
        </w:rPr>
        <w:t>w</w:t>
      </w:r>
      <w:r w:rsidRPr="00F830BC">
        <w:rPr>
          <w:rFonts w:ascii="Arial" w:hAnsi="Arial" w:cs="Arial"/>
          <w:color w:val="003974"/>
          <w:sz w:val="13"/>
          <w:szCs w:val="13"/>
          <w:lang w:val="nl-NL"/>
        </w:rPr>
        <w:t>.</w:t>
      </w:r>
      <w:r w:rsidRPr="00F830BC">
        <w:rPr>
          <w:rFonts w:ascii="Arial" w:hAnsi="Arial" w:cs="Arial"/>
          <w:color w:val="003974"/>
          <w:spacing w:val="-2"/>
          <w:sz w:val="13"/>
          <w:szCs w:val="13"/>
          <w:lang w:val="nl-NL"/>
        </w:rPr>
        <w:t>geze</w:t>
      </w:r>
      <w:r w:rsidRPr="00F830BC">
        <w:rPr>
          <w:rFonts w:ascii="Arial" w:hAnsi="Arial" w:cs="Arial"/>
          <w:color w:val="003974"/>
          <w:sz w:val="13"/>
          <w:szCs w:val="13"/>
          <w:lang w:val="nl-NL"/>
        </w:rPr>
        <w:t>.be</w:t>
      </w:r>
    </w:hyperlink>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MAIL</w:t>
    </w:r>
    <w:r w:rsidRPr="00F830BC">
      <w:rPr>
        <w:rFonts w:ascii="Arial" w:hAnsi="Arial" w:cs="Arial"/>
        <w:color w:val="003974"/>
        <w:spacing w:val="34"/>
        <w:sz w:val="13"/>
        <w:szCs w:val="13"/>
        <w:lang w:val="nl-NL"/>
      </w:rPr>
      <w:t xml:space="preserve"> </w:t>
    </w:r>
    <w:r w:rsidRPr="00F830BC">
      <w:rPr>
        <w:rFonts w:ascii="Arial" w:hAnsi="Arial" w:cs="Arial"/>
        <w:color w:val="003974"/>
        <w:sz w:val="13"/>
        <w:szCs w:val="13"/>
        <w:lang w:val="nl-NL"/>
      </w:rPr>
      <w:t>geze.be@</w:t>
    </w:r>
    <w:r w:rsidRPr="00F830BC">
      <w:rPr>
        <w:rFonts w:ascii="Arial" w:hAnsi="Arial" w:cs="Arial"/>
        <w:color w:val="003974"/>
        <w:spacing w:val="-2"/>
        <w:sz w:val="13"/>
        <w:szCs w:val="13"/>
        <w:lang w:val="nl-NL"/>
      </w:rPr>
      <w:t>geze</w:t>
    </w:r>
    <w:r w:rsidRPr="00F830BC">
      <w:rPr>
        <w:rFonts w:ascii="Arial" w:hAnsi="Arial" w:cs="Arial"/>
        <w:color w:val="003974"/>
        <w:spacing w:val="-3"/>
        <w:sz w:val="13"/>
        <w:szCs w:val="13"/>
        <w:lang w:val="nl-NL"/>
      </w:rPr>
      <w:t>.</w:t>
    </w:r>
    <w:r w:rsidRPr="00F830BC">
      <w:rPr>
        <w:rFonts w:ascii="Arial" w:hAnsi="Arial" w:cs="Arial"/>
        <w:color w:val="003974"/>
        <w:sz w:val="13"/>
        <w:szCs w:val="13"/>
        <w:lang w:val="nl-NL"/>
      </w:rPr>
      <w:t>com</w:t>
    </w:r>
    <w:r w:rsidRPr="00F830BC">
      <w:rPr>
        <w:rFonts w:ascii="Times New Roman" w:hAnsi="Times New Roman" w:cs="Times New Roman"/>
        <w:sz w:val="13"/>
        <w:szCs w:val="13"/>
        <w:lang w:val="nl-NL"/>
      </w:rPr>
      <w:t xml:space="preserve"> </w:t>
    </w:r>
    <w:r w:rsidRPr="00F830BC">
      <w:rPr>
        <w:rFonts w:ascii="Times New Roman" w:hAnsi="Times New Roman" w:cs="Times New Roman"/>
        <w:sz w:val="13"/>
        <w:szCs w:val="13"/>
        <w:lang w:val="nl-NL"/>
      </w:rPr>
      <w:br/>
    </w:r>
    <w:r w:rsidRPr="00F830BC">
      <w:rPr>
        <w:rFonts w:ascii="Arial" w:hAnsi="Arial" w:cs="Arial"/>
        <w:b/>
        <w:color w:val="003974"/>
        <w:sz w:val="11"/>
        <w:szCs w:val="11"/>
        <w:lang w:val="nl-NL"/>
      </w:rPr>
      <w:t>BEZOEKADRES</w:t>
    </w:r>
    <w:r w:rsidRPr="00F830BC">
      <w:rPr>
        <w:rFonts w:ascii="Arial" w:hAnsi="Arial" w:cs="Arial"/>
        <w:color w:val="003974"/>
        <w:spacing w:val="34"/>
        <w:sz w:val="13"/>
        <w:szCs w:val="13"/>
        <w:lang w:val="nl-NL"/>
      </w:rPr>
      <w:t xml:space="preserve"> </w:t>
    </w:r>
    <w:r w:rsidRPr="00F830BC">
      <w:rPr>
        <w:rFonts w:ascii="Arial" w:hAnsi="Arial" w:cs="Arial"/>
        <w:color w:val="003974"/>
        <w:sz w:val="13"/>
        <w:szCs w:val="13"/>
        <w:lang w:val="nl-NL"/>
      </w:rPr>
      <w:t>S</w:t>
    </w:r>
    <w:r w:rsidRPr="00F830BC">
      <w:rPr>
        <w:rFonts w:ascii="Arial" w:hAnsi="Arial" w:cs="Arial"/>
        <w:color w:val="003974"/>
        <w:spacing w:val="-2"/>
        <w:sz w:val="13"/>
        <w:szCs w:val="13"/>
        <w:lang w:val="nl-NL"/>
      </w:rPr>
      <w:t>t</w:t>
    </w:r>
    <w:r w:rsidRPr="00F830BC">
      <w:rPr>
        <w:rFonts w:ascii="Arial" w:hAnsi="Arial" w:cs="Arial"/>
        <w:color w:val="003974"/>
        <w:sz w:val="13"/>
        <w:szCs w:val="13"/>
        <w:lang w:val="nl-NL"/>
      </w:rPr>
      <w:t>eenoven 36</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color w:val="003974"/>
        <w:sz w:val="13"/>
        <w:szCs w:val="13"/>
        <w:lang w:val="nl-NL"/>
      </w:rPr>
      <w:t>N</w:t>
    </w:r>
    <w:r w:rsidRPr="00F830BC">
      <w:rPr>
        <w:rFonts w:ascii="Arial" w:hAnsi="Arial" w:cs="Arial"/>
        <w:color w:val="003974"/>
        <w:spacing w:val="-13"/>
        <w:sz w:val="10"/>
        <w:szCs w:val="10"/>
        <w:lang w:val="nl-NL"/>
      </w:rPr>
      <w:t>L</w:t>
    </w:r>
    <w:r w:rsidRPr="00F830BC">
      <w:rPr>
        <w:rFonts w:ascii="Arial" w:hAnsi="Arial" w:cs="Arial"/>
        <w:color w:val="003974"/>
        <w:sz w:val="13"/>
        <w:szCs w:val="13"/>
        <w:lang w:val="nl-NL"/>
      </w:rPr>
      <w:t>-5626 DK Eindhoven</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K.V.K.</w:t>
    </w:r>
    <w:r w:rsidRPr="00F830BC">
      <w:rPr>
        <w:rFonts w:ascii="Arial" w:hAnsi="Arial" w:cs="Arial"/>
        <w:color w:val="003974"/>
        <w:spacing w:val="34"/>
        <w:sz w:val="13"/>
        <w:szCs w:val="13"/>
        <w:lang w:val="nl-NL"/>
      </w:rPr>
      <w:t xml:space="preserve"> </w:t>
    </w:r>
    <w:r w:rsidRPr="00F830BC">
      <w:rPr>
        <w:rFonts w:ascii="Arial" w:hAnsi="Arial" w:cs="Arial"/>
        <w:color w:val="003974"/>
        <w:spacing w:val="-2"/>
        <w:sz w:val="13"/>
        <w:szCs w:val="13"/>
        <w:lang w:val="nl-NL"/>
      </w:rPr>
      <w:t>1</w:t>
    </w:r>
    <w:r w:rsidRPr="00F830BC">
      <w:rPr>
        <w:rFonts w:ascii="Arial" w:hAnsi="Arial" w:cs="Arial"/>
        <w:color w:val="003974"/>
        <w:sz w:val="13"/>
        <w:szCs w:val="13"/>
        <w:lang w:val="nl-NL"/>
      </w:rPr>
      <w:t>713</w:t>
    </w:r>
    <w:r w:rsidRPr="00F830BC">
      <w:rPr>
        <w:rFonts w:ascii="Arial" w:hAnsi="Arial" w:cs="Arial"/>
        <w:color w:val="003974"/>
        <w:spacing w:val="-2"/>
        <w:sz w:val="13"/>
        <w:szCs w:val="13"/>
        <w:lang w:val="nl-NL"/>
      </w:rPr>
      <w:t>4</w:t>
    </w:r>
    <w:r w:rsidRPr="00F830BC">
      <w:rPr>
        <w:rFonts w:ascii="Arial" w:hAnsi="Arial" w:cs="Arial"/>
        <w:color w:val="003974"/>
        <w:sz w:val="13"/>
        <w:szCs w:val="13"/>
        <w:lang w:val="nl-NL"/>
      </w:rPr>
      <w:t>230</w:t>
    </w:r>
    <w:r w:rsidRPr="00F830BC">
      <w:rPr>
        <w:rFonts w:ascii="Arial" w:hAnsi="Arial" w:cs="Arial"/>
        <w:color w:val="FFE500"/>
        <w:spacing w:val="-25"/>
        <w:w w:val="200"/>
        <w:sz w:val="16"/>
        <w:szCs w:val="16"/>
        <w:lang w:val="nl-NL"/>
      </w:rPr>
      <w:t xml:space="preserve"> </w:t>
    </w:r>
    <w:r w:rsidRPr="00F830BC">
      <w:rPr>
        <w:rFonts w:ascii="Arial" w:hAnsi="Arial" w:cs="Arial"/>
        <w:color w:val="FFE500"/>
        <w:w w:val="200"/>
        <w:sz w:val="16"/>
        <w:szCs w:val="16"/>
        <w:lang w:val="nl-NL"/>
      </w:rPr>
      <w:t>|</w:t>
    </w:r>
    <w:r w:rsidRPr="00F830BC">
      <w:rPr>
        <w:rFonts w:ascii="Arial" w:hAnsi="Arial" w:cs="Arial"/>
        <w:color w:val="FFE500"/>
        <w:spacing w:val="-25"/>
        <w:w w:val="200"/>
        <w:sz w:val="16"/>
        <w:szCs w:val="16"/>
        <w:lang w:val="nl-NL"/>
      </w:rPr>
      <w:t xml:space="preserve"> </w:t>
    </w:r>
    <w:r w:rsidRPr="00F830BC">
      <w:rPr>
        <w:rFonts w:ascii="Arial" w:hAnsi="Arial" w:cs="Arial"/>
        <w:b/>
        <w:color w:val="003974"/>
        <w:sz w:val="11"/>
        <w:szCs w:val="11"/>
        <w:lang w:val="nl-NL"/>
      </w:rPr>
      <w:t>BTW NR.</w:t>
    </w:r>
    <w:r w:rsidRPr="00F830BC">
      <w:rPr>
        <w:rFonts w:ascii="Arial" w:hAnsi="Arial" w:cs="Arial"/>
        <w:color w:val="003974"/>
        <w:spacing w:val="34"/>
        <w:sz w:val="13"/>
        <w:szCs w:val="13"/>
        <w:lang w:val="nl-NL"/>
      </w:rPr>
      <w:t xml:space="preserve"> </w:t>
    </w:r>
    <w:r w:rsidRPr="00F830BC">
      <w:rPr>
        <w:rFonts w:ascii="Arial" w:hAnsi="Arial" w:cs="Arial"/>
        <w:color w:val="003974"/>
        <w:sz w:val="13"/>
        <w:szCs w:val="13"/>
        <w:lang w:val="nl-NL"/>
      </w:rPr>
      <w:t>BE0479</w:t>
    </w:r>
    <w:r w:rsidRPr="00F830BC">
      <w:rPr>
        <w:rFonts w:ascii="Arial" w:hAnsi="Arial" w:cs="Arial"/>
        <w:color w:val="003974"/>
        <w:spacing w:val="-17"/>
        <w:sz w:val="8"/>
        <w:szCs w:val="8"/>
        <w:lang w:val="nl-NL"/>
      </w:rPr>
      <w:t>.</w:t>
    </w:r>
    <w:r w:rsidRPr="00F830BC">
      <w:rPr>
        <w:rFonts w:ascii="Arial" w:hAnsi="Arial" w:cs="Arial"/>
        <w:color w:val="003974"/>
        <w:sz w:val="13"/>
        <w:szCs w:val="13"/>
        <w:lang w:val="nl-NL"/>
      </w:rPr>
      <w:t>155.650</w:t>
    </w:r>
    <w:r w:rsidRPr="00F830BC">
      <w:rPr>
        <w:rFonts w:ascii="Times New Roman" w:hAnsi="Times New Roman" w:cs="Times New Roman"/>
        <w:sz w:val="13"/>
        <w:szCs w:val="13"/>
        <w:lang w:val="nl-NL"/>
      </w:rPr>
      <w:t xml:space="preserve"> </w:t>
    </w:r>
    <w:r w:rsidRPr="002F763E">
      <w:rPr>
        <w:rFonts w:ascii="Arial" w:hAnsi="Arial" w:cs="Arial"/>
        <w:color w:val="808080" w:themeColor="background1" w:themeShade="80"/>
      </w:rPr>
      <w:ptab w:relativeTo="margin" w:alignment="left" w:leader="none"/>
    </w:r>
  </w:p>
  <w:p w:rsidR="00E937DC" w:rsidRDefault="00E937D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251" w:rsidRDefault="00162251" w:rsidP="00556A5A">
      <w:r>
        <w:separator/>
      </w:r>
    </w:p>
  </w:footnote>
  <w:footnote w:type="continuationSeparator" w:id="0">
    <w:p w:rsidR="00162251" w:rsidRDefault="00162251" w:rsidP="00556A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7DC" w:rsidRDefault="00E937DC" w:rsidP="00E937DC">
    <w:pPr>
      <w:pStyle w:val="Koptekst"/>
      <w:tabs>
        <w:tab w:val="clear" w:pos="4536"/>
        <w:tab w:val="clear" w:pos="9072"/>
        <w:tab w:val="left" w:pos="1127"/>
      </w:tabs>
      <w:rPr>
        <w:rFonts w:ascii="Arial" w:hAnsi="Arial" w:cs="Arial"/>
        <w:color w:val="808080" w:themeColor="background1" w:themeShade="80"/>
        <w:sz w:val="20"/>
        <w:szCs w:val="20"/>
        <w:lang w:val="fr-BE"/>
      </w:rPr>
    </w:pPr>
    <w:r>
      <w:rPr>
        <w:rFonts w:ascii="Arial" w:hAnsi="Arial" w:cs="Arial"/>
        <w:noProof/>
        <w:color w:val="808080" w:themeColor="background1" w:themeShade="80"/>
        <w:lang w:val="nl-NL" w:eastAsia="nl-NL"/>
      </w:rPr>
      <w:drawing>
        <wp:anchor distT="0" distB="0" distL="114300" distR="114300" simplePos="0" relativeHeight="251659264" behindDoc="1" locked="0" layoutInCell="1" allowOverlap="1" wp14:anchorId="18647E7D" wp14:editId="62554944">
          <wp:simplePos x="0" y="0"/>
          <wp:positionH relativeFrom="column">
            <wp:posOffset>4879340</wp:posOffset>
          </wp:positionH>
          <wp:positionV relativeFrom="paragraph">
            <wp:posOffset>-109220</wp:posOffset>
          </wp:positionV>
          <wp:extent cx="1257935" cy="395605"/>
          <wp:effectExtent l="0" t="0" r="0" b="4445"/>
          <wp:wrapThrough wrapText="bothSides">
            <wp:wrapPolygon edited="0">
              <wp:start x="0" y="0"/>
              <wp:lineTo x="0" y="20803"/>
              <wp:lineTo x="21262" y="20803"/>
              <wp:lineTo x="21262" y="0"/>
              <wp:lineTo x="0" y="0"/>
            </wp:wrapPolygon>
          </wp:wrapThrough>
          <wp:docPr id="1" name="Afbeelding 10" descr="GEZE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ZE_Logo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7935" cy="395605"/>
                  </a:xfrm>
                  <a:prstGeom prst="rect">
                    <a:avLst/>
                  </a:prstGeom>
                  <a:noFill/>
                </pic:spPr>
              </pic:pic>
            </a:graphicData>
          </a:graphic>
          <wp14:sizeRelH relativeFrom="page">
            <wp14:pctWidth>0</wp14:pctWidth>
          </wp14:sizeRelH>
          <wp14:sizeRelV relativeFrom="page">
            <wp14:pctHeight>0</wp14:pctHeight>
          </wp14:sizeRelV>
        </wp:anchor>
      </w:drawing>
    </w:r>
    <w:r w:rsidRPr="002F763E">
      <w:rPr>
        <w:rFonts w:ascii="Arial" w:hAnsi="Arial" w:cs="Arial"/>
        <w:color w:val="808080" w:themeColor="background1" w:themeShade="80"/>
      </w:rPr>
      <w:ptab w:relativeTo="margin" w:alignment="left" w:leader="none"/>
    </w:r>
    <w:r w:rsidRPr="00E937DC">
      <w:rPr>
        <w:rFonts w:ascii="Arial" w:hAnsi="Arial" w:cs="Arial"/>
        <w:color w:val="808080" w:themeColor="background1" w:themeShade="80"/>
        <w:sz w:val="20"/>
        <w:szCs w:val="20"/>
        <w:lang w:val="fr-BE"/>
      </w:rPr>
      <w:t xml:space="preserve">Cahier des charges </w:t>
    </w:r>
    <w:r>
      <w:rPr>
        <w:rFonts w:ascii="Arial" w:hAnsi="Arial" w:cs="Arial"/>
        <w:color w:val="808080" w:themeColor="background1" w:themeShade="80"/>
        <w:sz w:val="20"/>
        <w:szCs w:val="20"/>
        <w:lang w:val="fr-BE"/>
      </w:rPr>
      <w:br/>
      <w:t>version : mai 2020</w:t>
    </w:r>
  </w:p>
  <w:p w:rsidR="00556A5A" w:rsidRPr="00E937DC" w:rsidRDefault="00556A5A" w:rsidP="00E937DC">
    <w:pPr>
      <w:pStyle w:val="Koptekst"/>
      <w:rPr>
        <w:lang w:val="fr-B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6087E"/>
    <w:multiLevelType w:val="hybridMultilevel"/>
    <w:tmpl w:val="0C64B682"/>
    <w:lvl w:ilvl="0" w:tplc="ED36C63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1D33B60"/>
    <w:multiLevelType w:val="hybridMultilevel"/>
    <w:tmpl w:val="832C8DD4"/>
    <w:lvl w:ilvl="0" w:tplc="C5C001E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50574F51"/>
    <w:multiLevelType w:val="hybridMultilevel"/>
    <w:tmpl w:val="1958BF6C"/>
    <w:lvl w:ilvl="0" w:tplc="C5C001E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hyphenationZone w:val="425"/>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BA4"/>
    <w:rsid w:val="000344A4"/>
    <w:rsid w:val="000413B6"/>
    <w:rsid w:val="000B572E"/>
    <w:rsid w:val="000B7229"/>
    <w:rsid w:val="00106B88"/>
    <w:rsid w:val="00142D33"/>
    <w:rsid w:val="00162251"/>
    <w:rsid w:val="00200D33"/>
    <w:rsid w:val="002103E0"/>
    <w:rsid w:val="00243211"/>
    <w:rsid w:val="00250178"/>
    <w:rsid w:val="00273BD5"/>
    <w:rsid w:val="0029335F"/>
    <w:rsid w:val="002A1C21"/>
    <w:rsid w:val="002E609D"/>
    <w:rsid w:val="002F0CCF"/>
    <w:rsid w:val="002F763E"/>
    <w:rsid w:val="00317504"/>
    <w:rsid w:val="00321104"/>
    <w:rsid w:val="00323527"/>
    <w:rsid w:val="00334DC3"/>
    <w:rsid w:val="00374E49"/>
    <w:rsid w:val="003A5C52"/>
    <w:rsid w:val="003D33BE"/>
    <w:rsid w:val="003D3D4F"/>
    <w:rsid w:val="003E2F50"/>
    <w:rsid w:val="00436A98"/>
    <w:rsid w:val="00462DC6"/>
    <w:rsid w:val="00466B49"/>
    <w:rsid w:val="004914EA"/>
    <w:rsid w:val="00495ACE"/>
    <w:rsid w:val="00556A5A"/>
    <w:rsid w:val="00610A56"/>
    <w:rsid w:val="006674B6"/>
    <w:rsid w:val="006976E9"/>
    <w:rsid w:val="006C6E89"/>
    <w:rsid w:val="006D24AB"/>
    <w:rsid w:val="006F4F29"/>
    <w:rsid w:val="00720926"/>
    <w:rsid w:val="007243CA"/>
    <w:rsid w:val="00773F83"/>
    <w:rsid w:val="007F3E94"/>
    <w:rsid w:val="007F604A"/>
    <w:rsid w:val="00832EE0"/>
    <w:rsid w:val="00853056"/>
    <w:rsid w:val="0087289F"/>
    <w:rsid w:val="0088098F"/>
    <w:rsid w:val="008B1136"/>
    <w:rsid w:val="008C0B70"/>
    <w:rsid w:val="008D3CE6"/>
    <w:rsid w:val="008F6046"/>
    <w:rsid w:val="008F7261"/>
    <w:rsid w:val="00920B30"/>
    <w:rsid w:val="00992761"/>
    <w:rsid w:val="009E3E7E"/>
    <w:rsid w:val="00A26F07"/>
    <w:rsid w:val="00A3045B"/>
    <w:rsid w:val="00A30BB1"/>
    <w:rsid w:val="00A85B18"/>
    <w:rsid w:val="00AA1124"/>
    <w:rsid w:val="00AB6450"/>
    <w:rsid w:val="00AC6960"/>
    <w:rsid w:val="00AF52A2"/>
    <w:rsid w:val="00B822D2"/>
    <w:rsid w:val="00B93396"/>
    <w:rsid w:val="00B95790"/>
    <w:rsid w:val="00BE15A0"/>
    <w:rsid w:val="00BF3B86"/>
    <w:rsid w:val="00C00CE6"/>
    <w:rsid w:val="00C06F4C"/>
    <w:rsid w:val="00C0706B"/>
    <w:rsid w:val="00C14C05"/>
    <w:rsid w:val="00C24FD9"/>
    <w:rsid w:val="00C37850"/>
    <w:rsid w:val="00C404D9"/>
    <w:rsid w:val="00C468F4"/>
    <w:rsid w:val="00C56D2D"/>
    <w:rsid w:val="00C6357C"/>
    <w:rsid w:val="00C667A8"/>
    <w:rsid w:val="00C74BA4"/>
    <w:rsid w:val="00C76DB9"/>
    <w:rsid w:val="00D25CF2"/>
    <w:rsid w:val="00D46528"/>
    <w:rsid w:val="00DE2821"/>
    <w:rsid w:val="00E15515"/>
    <w:rsid w:val="00E400D7"/>
    <w:rsid w:val="00E773F8"/>
    <w:rsid w:val="00E80EE0"/>
    <w:rsid w:val="00E937DC"/>
    <w:rsid w:val="00EC0BD4"/>
    <w:rsid w:val="00EF59BA"/>
    <w:rsid w:val="00F24D27"/>
    <w:rsid w:val="00F27A51"/>
    <w:rsid w:val="00F75324"/>
    <w:rsid w:val="00F830BC"/>
    <w:rsid w:val="00F853D6"/>
    <w:rsid w:val="00FB55F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159"/>
      <w:ind w:left="511"/>
    </w:pPr>
    <w:rPr>
      <w:rFonts w:ascii="Algerian" w:eastAsia="Algerian" w:hAnsi="Algerian"/>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TableNormal1"/>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56A5A"/>
    <w:pPr>
      <w:tabs>
        <w:tab w:val="center" w:pos="4536"/>
        <w:tab w:val="right" w:pos="9072"/>
      </w:tabs>
    </w:pPr>
  </w:style>
  <w:style w:type="character" w:customStyle="1" w:styleId="KoptekstChar">
    <w:name w:val="Koptekst Char"/>
    <w:basedOn w:val="Standaardalinea-lettertype"/>
    <w:link w:val="Koptekst"/>
    <w:uiPriority w:val="99"/>
    <w:rsid w:val="00556A5A"/>
  </w:style>
  <w:style w:type="paragraph" w:styleId="Voettekst">
    <w:name w:val="footer"/>
    <w:basedOn w:val="Standaard"/>
    <w:link w:val="VoettekstChar"/>
    <w:uiPriority w:val="99"/>
    <w:unhideWhenUsed/>
    <w:rsid w:val="00556A5A"/>
    <w:pPr>
      <w:tabs>
        <w:tab w:val="center" w:pos="4536"/>
        <w:tab w:val="right" w:pos="9072"/>
      </w:tabs>
    </w:pPr>
  </w:style>
  <w:style w:type="character" w:customStyle="1" w:styleId="VoettekstChar">
    <w:name w:val="Voettekst Char"/>
    <w:basedOn w:val="Standaardalinea-lettertype"/>
    <w:link w:val="Voettekst"/>
    <w:uiPriority w:val="99"/>
    <w:rsid w:val="00556A5A"/>
  </w:style>
  <w:style w:type="paragraph" w:styleId="Ballontekst">
    <w:name w:val="Balloon Text"/>
    <w:basedOn w:val="Standaard"/>
    <w:link w:val="BallontekstChar"/>
    <w:uiPriority w:val="99"/>
    <w:semiHidden/>
    <w:unhideWhenUsed/>
    <w:rsid w:val="00556A5A"/>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A5A"/>
    <w:rPr>
      <w:rFonts w:ascii="Tahoma" w:hAnsi="Tahoma" w:cs="Tahoma"/>
      <w:sz w:val="16"/>
      <w:szCs w:val="16"/>
    </w:rPr>
  </w:style>
  <w:style w:type="paragraph" w:customStyle="1" w:styleId="Specificatietekst">
    <w:name w:val="Specificatietekst"/>
    <w:basedOn w:val="Standaard"/>
    <w:link w:val="SpecificatietekstChar"/>
    <w:rsid w:val="002E609D"/>
    <w:pPr>
      <w:widowControl/>
      <w:spacing w:line="276" w:lineRule="auto"/>
      <w:ind w:left="1701"/>
    </w:pPr>
    <w:rPr>
      <w:rFonts w:ascii="Arial" w:eastAsia="Calibri" w:hAnsi="Arial" w:cs="Arial"/>
      <w:sz w:val="18"/>
      <w:lang w:val="nl-NL"/>
    </w:rPr>
  </w:style>
  <w:style w:type="character" w:customStyle="1" w:styleId="SpecificatietekstChar">
    <w:name w:val="Specificatietekst Char"/>
    <w:link w:val="Specificatietekst"/>
    <w:rsid w:val="002E609D"/>
    <w:rPr>
      <w:rFonts w:ascii="Arial" w:eastAsia="Calibri" w:hAnsi="Arial" w:cs="Arial"/>
      <w:sz w:val="18"/>
      <w:lang w:val="nl-NL"/>
    </w:rPr>
  </w:style>
  <w:style w:type="paragraph" w:customStyle="1" w:styleId="Bouwdeeltekst">
    <w:name w:val="Bouwdeeltekst"/>
    <w:basedOn w:val="Standaard"/>
    <w:link w:val="BouwdeeltekstChar"/>
    <w:rsid w:val="002E609D"/>
    <w:pPr>
      <w:widowControl/>
      <w:spacing w:line="276" w:lineRule="auto"/>
      <w:ind w:left="1304"/>
    </w:pPr>
    <w:rPr>
      <w:rFonts w:ascii="Arial" w:eastAsia="Calibri" w:hAnsi="Arial" w:cs="Arial"/>
      <w:sz w:val="18"/>
      <w:lang w:val="nl-NL"/>
    </w:rPr>
  </w:style>
  <w:style w:type="character" w:customStyle="1" w:styleId="BouwdeeltekstChar">
    <w:name w:val="Bouwdeeltekst Char"/>
    <w:link w:val="Bouwdeeltekst"/>
    <w:rsid w:val="002E609D"/>
    <w:rPr>
      <w:rFonts w:ascii="Arial" w:eastAsia="Calibri" w:hAnsi="Arial" w:cs="Arial"/>
      <w:sz w:val="18"/>
      <w:lang w:val="nl-NL"/>
    </w:rPr>
  </w:style>
  <w:style w:type="character" w:styleId="Hyperlink">
    <w:name w:val="Hyperlink"/>
    <w:basedOn w:val="Standaardalinea-lettertype"/>
    <w:uiPriority w:val="99"/>
    <w:unhideWhenUsed/>
    <w:rsid w:val="00B822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159"/>
      <w:ind w:left="511"/>
    </w:pPr>
    <w:rPr>
      <w:rFonts w:ascii="Algerian" w:eastAsia="Algerian" w:hAnsi="Algerian"/>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TableNormal1"/>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56A5A"/>
    <w:pPr>
      <w:tabs>
        <w:tab w:val="center" w:pos="4536"/>
        <w:tab w:val="right" w:pos="9072"/>
      </w:tabs>
    </w:pPr>
  </w:style>
  <w:style w:type="character" w:customStyle="1" w:styleId="KoptekstChar">
    <w:name w:val="Koptekst Char"/>
    <w:basedOn w:val="Standaardalinea-lettertype"/>
    <w:link w:val="Koptekst"/>
    <w:uiPriority w:val="99"/>
    <w:rsid w:val="00556A5A"/>
  </w:style>
  <w:style w:type="paragraph" w:styleId="Voettekst">
    <w:name w:val="footer"/>
    <w:basedOn w:val="Standaard"/>
    <w:link w:val="VoettekstChar"/>
    <w:uiPriority w:val="99"/>
    <w:unhideWhenUsed/>
    <w:rsid w:val="00556A5A"/>
    <w:pPr>
      <w:tabs>
        <w:tab w:val="center" w:pos="4536"/>
        <w:tab w:val="right" w:pos="9072"/>
      </w:tabs>
    </w:pPr>
  </w:style>
  <w:style w:type="character" w:customStyle="1" w:styleId="VoettekstChar">
    <w:name w:val="Voettekst Char"/>
    <w:basedOn w:val="Standaardalinea-lettertype"/>
    <w:link w:val="Voettekst"/>
    <w:uiPriority w:val="99"/>
    <w:rsid w:val="00556A5A"/>
  </w:style>
  <w:style w:type="paragraph" w:styleId="Ballontekst">
    <w:name w:val="Balloon Text"/>
    <w:basedOn w:val="Standaard"/>
    <w:link w:val="BallontekstChar"/>
    <w:uiPriority w:val="99"/>
    <w:semiHidden/>
    <w:unhideWhenUsed/>
    <w:rsid w:val="00556A5A"/>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A5A"/>
    <w:rPr>
      <w:rFonts w:ascii="Tahoma" w:hAnsi="Tahoma" w:cs="Tahoma"/>
      <w:sz w:val="16"/>
      <w:szCs w:val="16"/>
    </w:rPr>
  </w:style>
  <w:style w:type="paragraph" w:customStyle="1" w:styleId="Specificatietekst">
    <w:name w:val="Specificatietekst"/>
    <w:basedOn w:val="Standaard"/>
    <w:link w:val="SpecificatietekstChar"/>
    <w:rsid w:val="002E609D"/>
    <w:pPr>
      <w:widowControl/>
      <w:spacing w:line="276" w:lineRule="auto"/>
      <w:ind w:left="1701"/>
    </w:pPr>
    <w:rPr>
      <w:rFonts w:ascii="Arial" w:eastAsia="Calibri" w:hAnsi="Arial" w:cs="Arial"/>
      <w:sz w:val="18"/>
      <w:lang w:val="nl-NL"/>
    </w:rPr>
  </w:style>
  <w:style w:type="character" w:customStyle="1" w:styleId="SpecificatietekstChar">
    <w:name w:val="Specificatietekst Char"/>
    <w:link w:val="Specificatietekst"/>
    <w:rsid w:val="002E609D"/>
    <w:rPr>
      <w:rFonts w:ascii="Arial" w:eastAsia="Calibri" w:hAnsi="Arial" w:cs="Arial"/>
      <w:sz w:val="18"/>
      <w:lang w:val="nl-NL"/>
    </w:rPr>
  </w:style>
  <w:style w:type="paragraph" w:customStyle="1" w:styleId="Bouwdeeltekst">
    <w:name w:val="Bouwdeeltekst"/>
    <w:basedOn w:val="Standaard"/>
    <w:link w:val="BouwdeeltekstChar"/>
    <w:rsid w:val="002E609D"/>
    <w:pPr>
      <w:widowControl/>
      <w:spacing w:line="276" w:lineRule="auto"/>
      <w:ind w:left="1304"/>
    </w:pPr>
    <w:rPr>
      <w:rFonts w:ascii="Arial" w:eastAsia="Calibri" w:hAnsi="Arial" w:cs="Arial"/>
      <w:sz w:val="18"/>
      <w:lang w:val="nl-NL"/>
    </w:rPr>
  </w:style>
  <w:style w:type="character" w:customStyle="1" w:styleId="BouwdeeltekstChar">
    <w:name w:val="Bouwdeeltekst Char"/>
    <w:link w:val="Bouwdeeltekst"/>
    <w:rsid w:val="002E609D"/>
    <w:rPr>
      <w:rFonts w:ascii="Arial" w:eastAsia="Calibri" w:hAnsi="Arial" w:cs="Arial"/>
      <w:sz w:val="18"/>
      <w:lang w:val="nl-NL"/>
    </w:rPr>
  </w:style>
  <w:style w:type="character" w:styleId="Hyperlink">
    <w:name w:val="Hyperlink"/>
    <w:basedOn w:val="Standaardalinea-lettertype"/>
    <w:uiPriority w:val="99"/>
    <w:unhideWhenUsed/>
    <w:rsid w:val="00B82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www.geze.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E0724-CAD2-4C83-B1D8-6E534A153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254</Words>
  <Characters>1402</Characters>
  <Application>Microsoft Office Word</Application>
  <DocSecurity>0</DocSecurity>
  <Lines>11</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GEZE GmbH</Company>
  <LinksUpToDate>false</LinksUpToDate>
  <CharactersWithSpaces>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Nijenhuis, Babette</dc:creator>
  <cp:lastModifiedBy>Nijenhuis, Babette</cp:lastModifiedBy>
  <cp:revision>12</cp:revision>
  <cp:lastPrinted>2020-03-26T11:36:00Z</cp:lastPrinted>
  <dcterms:created xsi:type="dcterms:W3CDTF">2020-04-20T08:39:00Z</dcterms:created>
  <dcterms:modified xsi:type="dcterms:W3CDTF">2020-09-23T14:47:00Z</dcterms:modified>
</cp:coreProperties>
</file>