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0BC" w:rsidRDefault="00F830BC" w:rsidP="00AC6960">
      <w:pPr>
        <w:ind w:right="851"/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F830BC" w:rsidRDefault="00891414" w:rsidP="00AC6960">
      <w:pPr>
        <w:ind w:right="851"/>
        <w:rPr>
          <w:rFonts w:ascii="Arial" w:hAnsi="Arial" w:cs="Arial"/>
          <w:b/>
          <w:sz w:val="20"/>
          <w:szCs w:val="20"/>
          <w:u w:val="single"/>
          <w:lang w:val="nl-NL"/>
        </w:rPr>
      </w:pPr>
      <w:r w:rsidRPr="00C24FD9">
        <w:rPr>
          <w:rFonts w:ascii="Arial" w:hAnsi="Arial" w:cs="Arial"/>
          <w:noProof/>
          <w:color w:val="002364"/>
          <w:sz w:val="32"/>
          <w:szCs w:val="32"/>
          <w:lang w:val="nl-NL"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9001CC" wp14:editId="28A1C069">
                <wp:simplePos x="0" y="0"/>
                <wp:positionH relativeFrom="column">
                  <wp:posOffset>5652135</wp:posOffset>
                </wp:positionH>
                <wp:positionV relativeFrom="paragraph">
                  <wp:posOffset>119380</wp:posOffset>
                </wp:positionV>
                <wp:extent cx="95250" cy="2508885"/>
                <wp:effectExtent l="0" t="0" r="19050" b="24765"/>
                <wp:wrapNone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2508885"/>
                        </a:xfrm>
                        <a:prstGeom prst="rect">
                          <a:avLst/>
                        </a:prstGeom>
                        <a:solidFill>
                          <a:srgbClr val="FDDC35"/>
                        </a:solidFill>
                        <a:ln w="25400" cap="flat" cmpd="sng" algn="ctr">
                          <a:solidFill>
                            <a:srgbClr val="FDDC35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445.05pt;margin-top:9.4pt;width:7.5pt;height:197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" fillcolor="#fddc35" strokecolor="#fddc35" strokeweight="2pt"/>
            </w:pict>
          </mc:Fallback>
        </mc:AlternateContent>
      </w:r>
    </w:p>
    <w:p w:rsidR="00F40C30" w:rsidRDefault="006976E9" w:rsidP="006976E9">
      <w:pPr>
        <w:ind w:left="720" w:right="851"/>
        <w:rPr>
          <w:rFonts w:ascii="Arial" w:hAnsi="Arial" w:cs="Arial"/>
          <w:color w:val="006EFF"/>
          <w:sz w:val="40"/>
          <w:szCs w:val="40"/>
          <w:lang w:val="nl-NL"/>
        </w:rPr>
      </w:pPr>
      <w:r w:rsidRPr="00C24FD9">
        <w:rPr>
          <w:rFonts w:ascii="Arial" w:hAnsi="Arial" w:cs="Arial"/>
          <w:noProof/>
          <w:color w:val="002364"/>
          <w:sz w:val="32"/>
          <w:szCs w:val="32"/>
          <w:lang w:val="nl-NL"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07268B" wp14:editId="6B5E7F7B">
                <wp:simplePos x="0" y="0"/>
                <wp:positionH relativeFrom="column">
                  <wp:posOffset>3337</wp:posOffset>
                </wp:positionH>
                <wp:positionV relativeFrom="paragraph">
                  <wp:posOffset>23731</wp:posOffset>
                </wp:positionV>
                <wp:extent cx="95693" cy="2509284"/>
                <wp:effectExtent l="0" t="0" r="19050" b="24765"/>
                <wp:wrapNone/>
                <wp:docPr id="7" name="Rechthoe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693" cy="2509284"/>
                        </a:xfrm>
                        <a:prstGeom prst="rect">
                          <a:avLst/>
                        </a:prstGeom>
                        <a:solidFill>
                          <a:srgbClr val="FDDC35"/>
                        </a:solidFill>
                        <a:ln>
                          <a:solidFill>
                            <a:srgbClr val="FDDC3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7" o:spid="_x0000_s1026" style="position:absolute;margin-left:.25pt;margin-top:1.85pt;width:7.55pt;height:19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" fillcolor="#fddc35" strokecolor="#fddc35" strokeweight="2pt"/>
            </w:pict>
          </mc:Fallback>
        </mc:AlternateContent>
      </w:r>
      <w:r w:rsidR="00C24FD9" w:rsidRPr="00321104">
        <w:rPr>
          <w:rFonts w:ascii="Arial" w:hAnsi="Arial" w:cs="Arial"/>
          <w:color w:val="002364"/>
          <w:sz w:val="28"/>
          <w:szCs w:val="28"/>
          <w:lang w:val="nl-NL"/>
        </w:rPr>
        <w:t>GEZE</w:t>
      </w:r>
      <w:r w:rsidR="00C24FD9">
        <w:rPr>
          <w:rFonts w:ascii="Arial" w:hAnsi="Arial" w:cs="Arial"/>
          <w:color w:val="002364"/>
          <w:sz w:val="28"/>
          <w:szCs w:val="28"/>
          <w:lang w:val="nl-NL"/>
        </w:rPr>
        <w:t xml:space="preserve"> Deurd</w:t>
      </w:r>
      <w:r w:rsidR="0029335F">
        <w:rPr>
          <w:rFonts w:ascii="Arial" w:hAnsi="Arial" w:cs="Arial"/>
          <w:color w:val="002364"/>
          <w:sz w:val="28"/>
          <w:szCs w:val="28"/>
          <w:lang w:val="nl-NL"/>
        </w:rPr>
        <w:t>r</w:t>
      </w:r>
      <w:r w:rsidR="00C24FD9">
        <w:rPr>
          <w:rFonts w:ascii="Arial" w:hAnsi="Arial" w:cs="Arial"/>
          <w:color w:val="002364"/>
          <w:sz w:val="28"/>
          <w:szCs w:val="28"/>
          <w:lang w:val="nl-NL"/>
        </w:rPr>
        <w:t>anger opbouw</w:t>
      </w:r>
      <w:r w:rsidR="00484B13">
        <w:rPr>
          <w:rFonts w:ascii="Arial" w:hAnsi="Arial" w:cs="Arial"/>
          <w:color w:val="002364"/>
          <w:sz w:val="28"/>
          <w:szCs w:val="28"/>
          <w:lang w:val="nl-NL"/>
        </w:rPr>
        <w:t xml:space="preserve"> met schaararm</w:t>
      </w:r>
      <w:r>
        <w:rPr>
          <w:rFonts w:ascii="Arial" w:hAnsi="Arial" w:cs="Arial"/>
          <w:sz w:val="48"/>
          <w:szCs w:val="48"/>
          <w:lang w:val="nl-NL"/>
        </w:rPr>
        <w:br/>
      </w:r>
      <w:r w:rsidR="00D71093">
        <w:rPr>
          <w:rFonts w:ascii="Arial" w:hAnsi="Arial" w:cs="Arial"/>
          <w:color w:val="006EFF"/>
          <w:sz w:val="40"/>
          <w:szCs w:val="40"/>
          <w:lang w:val="nl-NL"/>
        </w:rPr>
        <w:t xml:space="preserve">TS </w:t>
      </w:r>
      <w:r w:rsidR="00EA53A7">
        <w:rPr>
          <w:rFonts w:ascii="Arial" w:hAnsi="Arial" w:cs="Arial"/>
          <w:color w:val="006EFF"/>
          <w:sz w:val="40"/>
          <w:szCs w:val="40"/>
          <w:lang w:val="nl-NL"/>
        </w:rPr>
        <w:t xml:space="preserve">4000 </w:t>
      </w:r>
      <w:r w:rsidR="00C7111E">
        <w:rPr>
          <w:rFonts w:ascii="Arial" w:hAnsi="Arial" w:cs="Arial"/>
          <w:color w:val="006EFF"/>
          <w:sz w:val="40"/>
          <w:szCs w:val="40"/>
          <w:lang w:val="nl-NL"/>
        </w:rPr>
        <w:t>R</w:t>
      </w:r>
    </w:p>
    <w:p w:rsidR="00891414" w:rsidRDefault="00E75EC7" w:rsidP="00891414">
      <w:pPr>
        <w:ind w:left="851"/>
        <w:rPr>
          <w:rFonts w:ascii="Arial" w:hAnsi="Arial" w:cs="Arial"/>
          <w:b/>
          <w:sz w:val="20"/>
          <w:szCs w:val="20"/>
          <w:u w:val="single"/>
          <w:lang w:val="nl-NL"/>
        </w:rPr>
      </w:pPr>
      <w:r w:rsidRPr="00E75EC7">
        <w:rPr>
          <w:rFonts w:ascii="Arial" w:hAnsi="Arial" w:cs="Arial"/>
          <w:b/>
          <w:noProof/>
          <w:sz w:val="20"/>
          <w:szCs w:val="20"/>
          <w:lang w:val="nl-NL" w:eastAsia="nl-NL"/>
        </w:rPr>
        <w:drawing>
          <wp:inline distT="0" distB="0" distL="0" distR="0" wp14:anchorId="13BDA51C" wp14:editId="6D73D84B">
            <wp:extent cx="4517499" cy="2541181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7820" cy="2541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447E" w:rsidRPr="00891414" w:rsidRDefault="00AC6960" w:rsidP="00891414">
      <w:pPr>
        <w:rPr>
          <w:rFonts w:ascii="Arial" w:hAnsi="Arial" w:cs="Arial"/>
          <w:b/>
          <w:sz w:val="20"/>
          <w:szCs w:val="20"/>
          <w:u w:val="single"/>
          <w:lang w:val="nl-NL"/>
        </w:rPr>
      </w:pPr>
      <w:r w:rsidRPr="00C7111E">
        <w:rPr>
          <w:rFonts w:ascii="Arial" w:hAnsi="Arial" w:cs="Arial"/>
          <w:b/>
          <w:sz w:val="20"/>
          <w:szCs w:val="20"/>
          <w:u w:val="single"/>
          <w:lang w:val="nl-NL"/>
        </w:rPr>
        <w:t>Beschrijving</w:t>
      </w:r>
      <w:r w:rsidR="00F92032" w:rsidRPr="00C7111E">
        <w:rPr>
          <w:rFonts w:ascii="Arial" w:hAnsi="Arial" w:cs="Arial"/>
          <w:sz w:val="20"/>
          <w:szCs w:val="20"/>
          <w:lang w:val="nl-NL"/>
        </w:rPr>
        <w:t>:</w:t>
      </w:r>
    </w:p>
    <w:p w:rsidR="00C7111E" w:rsidRPr="00C7111E" w:rsidRDefault="00C7111E" w:rsidP="00C7111E">
      <w:pPr>
        <w:rPr>
          <w:rFonts w:ascii="Arial" w:hAnsi="Arial" w:cs="Arial"/>
          <w:sz w:val="20"/>
          <w:szCs w:val="20"/>
          <w:lang w:val="nl-NL"/>
        </w:rPr>
      </w:pPr>
      <w:r w:rsidRPr="00C7111E">
        <w:rPr>
          <w:rFonts w:ascii="Arial" w:hAnsi="Arial" w:cs="Arial"/>
          <w:sz w:val="20"/>
          <w:szCs w:val="20"/>
          <w:lang w:val="nl-NL"/>
        </w:rPr>
        <w:t xml:space="preserve">Opbouwdeurdranger met schaararm voor enkele deuren met </w:t>
      </w:r>
      <w:proofErr w:type="spellStart"/>
      <w:r w:rsidRPr="00C7111E">
        <w:rPr>
          <w:rFonts w:ascii="Arial" w:hAnsi="Arial" w:cs="Arial"/>
          <w:sz w:val="20"/>
          <w:szCs w:val="20"/>
          <w:lang w:val="nl-NL"/>
        </w:rPr>
        <w:t>elektrohydraulische</w:t>
      </w:r>
      <w:proofErr w:type="spellEnd"/>
      <w:r w:rsidRPr="00C7111E">
        <w:rPr>
          <w:rFonts w:ascii="Arial" w:hAnsi="Arial" w:cs="Arial"/>
          <w:sz w:val="20"/>
          <w:szCs w:val="20"/>
          <w:lang w:val="nl-NL"/>
        </w:rPr>
        <w:t xml:space="preserve"> vastzetting en </w:t>
      </w:r>
      <w:proofErr w:type="spellStart"/>
      <w:r w:rsidRPr="00C7111E">
        <w:rPr>
          <w:rFonts w:ascii="Arial" w:hAnsi="Arial" w:cs="Arial"/>
          <w:sz w:val="20"/>
          <w:szCs w:val="20"/>
          <w:lang w:val="nl-NL"/>
        </w:rPr>
        <w:t>rookmeldcentrale</w:t>
      </w:r>
      <w:proofErr w:type="spellEnd"/>
      <w:r w:rsidRPr="00C7111E">
        <w:rPr>
          <w:rFonts w:ascii="Arial" w:hAnsi="Arial" w:cs="Arial"/>
          <w:sz w:val="20"/>
          <w:szCs w:val="20"/>
          <w:lang w:val="nl-NL"/>
        </w:rPr>
        <w:t>, tot 1400 mm deurbreedte.</w:t>
      </w:r>
    </w:p>
    <w:p w:rsidR="00484B13" w:rsidRPr="00C7111E" w:rsidRDefault="00484B13" w:rsidP="009E447E">
      <w:pPr>
        <w:ind w:right="851"/>
        <w:rPr>
          <w:rFonts w:ascii="Arial" w:hAnsi="Arial" w:cs="Arial"/>
          <w:b/>
          <w:sz w:val="20"/>
          <w:szCs w:val="20"/>
          <w:lang w:val="nl-NL"/>
        </w:rPr>
      </w:pPr>
    </w:p>
    <w:p w:rsidR="00C7111E" w:rsidRPr="00C7111E" w:rsidRDefault="00AC6960" w:rsidP="00C7111E">
      <w:pPr>
        <w:rPr>
          <w:rFonts w:ascii="Arial" w:hAnsi="Arial" w:cs="Arial"/>
          <w:sz w:val="20"/>
          <w:szCs w:val="20"/>
          <w:lang w:val="nl-NL"/>
        </w:rPr>
      </w:pPr>
      <w:r w:rsidRPr="00C7111E">
        <w:rPr>
          <w:rFonts w:ascii="Arial" w:hAnsi="Arial" w:cs="Arial"/>
          <w:b/>
          <w:sz w:val="20"/>
          <w:szCs w:val="20"/>
          <w:u w:val="single"/>
          <w:lang w:val="nl-NL"/>
        </w:rPr>
        <w:t>Afmeting</w:t>
      </w:r>
      <w:r w:rsidRPr="00C7111E">
        <w:rPr>
          <w:rFonts w:ascii="Arial" w:hAnsi="Arial" w:cs="Arial"/>
          <w:sz w:val="20"/>
          <w:szCs w:val="20"/>
          <w:lang w:val="nl-NL"/>
        </w:rPr>
        <w:t>:</w:t>
      </w:r>
      <w:r w:rsidRPr="00C7111E">
        <w:rPr>
          <w:rFonts w:ascii="Arial" w:hAnsi="Arial" w:cs="Arial"/>
          <w:sz w:val="20"/>
          <w:szCs w:val="20"/>
          <w:lang w:val="nl-NL"/>
        </w:rPr>
        <w:br/>
      </w:r>
      <w:r w:rsidR="00C7111E" w:rsidRPr="00C7111E">
        <w:rPr>
          <w:rFonts w:ascii="Arial" w:hAnsi="Arial" w:cs="Arial"/>
          <w:sz w:val="20"/>
          <w:szCs w:val="20"/>
          <w:lang w:val="nl-NL"/>
        </w:rPr>
        <w:t>Het deurdrangerhuis is uit massief aluminium vervaardigd, is balkvormig en heeft</w:t>
      </w:r>
    </w:p>
    <w:p w:rsidR="00C7111E" w:rsidRPr="00C7111E" w:rsidRDefault="00C7111E" w:rsidP="00C7111E">
      <w:pPr>
        <w:rPr>
          <w:rFonts w:ascii="Arial" w:hAnsi="Arial" w:cs="Arial"/>
          <w:sz w:val="20"/>
          <w:szCs w:val="20"/>
          <w:lang w:val="nl-NL"/>
        </w:rPr>
      </w:pPr>
      <w:r w:rsidRPr="00C7111E">
        <w:rPr>
          <w:rFonts w:ascii="Arial" w:hAnsi="Arial" w:cs="Arial"/>
          <w:sz w:val="20"/>
          <w:szCs w:val="20"/>
          <w:lang w:val="nl-NL"/>
        </w:rPr>
        <w:t>beperkte afmetingen : L 547 mm x D 65 mm x H 65 mm.</w:t>
      </w:r>
    </w:p>
    <w:p w:rsidR="00484B13" w:rsidRPr="00C7111E" w:rsidRDefault="00484B13" w:rsidP="00C7111E">
      <w:pPr>
        <w:rPr>
          <w:rFonts w:ascii="Arial" w:hAnsi="Arial" w:cs="Arial"/>
          <w:sz w:val="20"/>
          <w:szCs w:val="20"/>
          <w:lang w:val="nl-NL"/>
        </w:rPr>
      </w:pPr>
    </w:p>
    <w:p w:rsidR="00AC6960" w:rsidRPr="00C7111E" w:rsidRDefault="00AC6960" w:rsidP="00B93396">
      <w:pPr>
        <w:rPr>
          <w:rFonts w:ascii="Arial" w:hAnsi="Arial" w:cs="Arial"/>
          <w:sz w:val="20"/>
          <w:szCs w:val="20"/>
          <w:lang w:val="nl-NL"/>
        </w:rPr>
      </w:pPr>
      <w:r w:rsidRPr="00C7111E">
        <w:rPr>
          <w:rFonts w:ascii="Arial" w:hAnsi="Arial" w:cs="Arial"/>
          <w:b/>
          <w:sz w:val="20"/>
          <w:szCs w:val="20"/>
          <w:u w:val="single"/>
          <w:lang w:val="nl-NL"/>
        </w:rPr>
        <w:t>Technische aspecten</w:t>
      </w:r>
      <w:r w:rsidRPr="00C7111E">
        <w:rPr>
          <w:rFonts w:ascii="Arial" w:hAnsi="Arial" w:cs="Arial"/>
          <w:sz w:val="20"/>
          <w:szCs w:val="20"/>
          <w:lang w:val="nl-NL"/>
        </w:rPr>
        <w:t>:</w:t>
      </w:r>
    </w:p>
    <w:p w:rsidR="00C7111E" w:rsidRPr="00C7111E" w:rsidRDefault="00C7111E" w:rsidP="00E75EC7">
      <w:pPr>
        <w:pStyle w:val="Lijstalinea"/>
        <w:numPr>
          <w:ilvl w:val="0"/>
          <w:numId w:val="9"/>
        </w:numPr>
        <w:ind w:left="284" w:hanging="284"/>
        <w:rPr>
          <w:rFonts w:ascii="Arial" w:hAnsi="Arial" w:cs="Arial"/>
          <w:sz w:val="20"/>
          <w:szCs w:val="20"/>
          <w:lang w:val="nl-NL"/>
        </w:rPr>
      </w:pPr>
      <w:r w:rsidRPr="00C7111E">
        <w:rPr>
          <w:rFonts w:ascii="Arial" w:hAnsi="Arial" w:cs="Arial"/>
          <w:sz w:val="20"/>
          <w:szCs w:val="20"/>
          <w:lang w:val="nl-NL"/>
        </w:rPr>
        <w:t>De opbouwdeurdranger is toepasbaar voor rechts- en linksdraaiende normale / als ook rook- en brandwerende aansla</w:t>
      </w:r>
      <w:r w:rsidR="00E75EC7">
        <w:rPr>
          <w:rFonts w:ascii="Arial" w:hAnsi="Arial" w:cs="Arial"/>
          <w:sz w:val="20"/>
          <w:szCs w:val="20"/>
          <w:lang w:val="nl-NL"/>
        </w:rPr>
        <w:t>gdeuren tot 1400 mm deurbreedte</w:t>
      </w:r>
      <w:r w:rsidR="004F5324">
        <w:rPr>
          <w:rFonts w:ascii="Arial" w:hAnsi="Arial" w:cs="Arial"/>
          <w:sz w:val="20"/>
          <w:szCs w:val="20"/>
          <w:lang w:val="nl-NL"/>
        </w:rPr>
        <w:t>.</w:t>
      </w:r>
    </w:p>
    <w:p w:rsidR="00FC35FD" w:rsidRDefault="00C7111E" w:rsidP="00E75EC7">
      <w:pPr>
        <w:pStyle w:val="Lijstalinea"/>
        <w:numPr>
          <w:ilvl w:val="0"/>
          <w:numId w:val="8"/>
        </w:numPr>
        <w:autoSpaceDE w:val="0"/>
        <w:autoSpaceDN w:val="0"/>
        <w:adjustRightInd w:val="0"/>
        <w:ind w:left="284" w:hanging="284"/>
        <w:rPr>
          <w:rFonts w:ascii="Arial" w:hAnsi="Arial" w:cs="Arial"/>
          <w:color w:val="000000"/>
          <w:sz w:val="20"/>
          <w:szCs w:val="20"/>
          <w:lang w:val="nl-NL" w:eastAsia="nl-NL"/>
        </w:rPr>
      </w:pPr>
      <w:r w:rsidRPr="00FA41AE">
        <w:rPr>
          <w:rFonts w:ascii="Arial" w:hAnsi="Arial" w:cs="Arial"/>
          <w:color w:val="000000"/>
          <w:sz w:val="20"/>
          <w:szCs w:val="20"/>
          <w:lang w:val="nl-NL" w:eastAsia="nl-NL"/>
        </w:rPr>
        <w:t xml:space="preserve">De </w:t>
      </w:r>
      <w:proofErr w:type="spellStart"/>
      <w:r w:rsidRPr="00FA41AE">
        <w:rPr>
          <w:rFonts w:ascii="Arial" w:hAnsi="Arial" w:cs="Arial"/>
          <w:color w:val="000000"/>
          <w:sz w:val="20"/>
          <w:szCs w:val="20"/>
          <w:lang w:val="nl-NL" w:eastAsia="nl-NL"/>
        </w:rPr>
        <w:t>elektrohydraulische</w:t>
      </w:r>
      <w:proofErr w:type="spellEnd"/>
      <w:r w:rsidRPr="00FA41AE">
        <w:rPr>
          <w:rFonts w:ascii="Arial" w:hAnsi="Arial" w:cs="Arial"/>
          <w:color w:val="000000"/>
          <w:sz w:val="20"/>
          <w:szCs w:val="20"/>
          <w:lang w:val="nl-NL" w:eastAsia="nl-NL"/>
        </w:rPr>
        <w:t xml:space="preserve"> vastzetting gebeurd door middel van een ventiel (volgens EN 1155) in het drangerhuis . De opbouwdeurdranger is traploos tussen 80˚ en 17</w:t>
      </w:r>
      <w:r w:rsidR="00FC35FD">
        <w:rPr>
          <w:rFonts w:ascii="Arial" w:hAnsi="Arial" w:cs="Arial"/>
          <w:color w:val="000000"/>
          <w:sz w:val="20"/>
          <w:szCs w:val="20"/>
          <w:lang w:val="nl-NL" w:eastAsia="nl-NL"/>
        </w:rPr>
        <w:t>5˚ op een exact punt instelbaar</w:t>
      </w:r>
    </w:p>
    <w:p w:rsidR="00C7111E" w:rsidRPr="00FA41AE" w:rsidRDefault="00C7111E" w:rsidP="00E75EC7">
      <w:pPr>
        <w:pStyle w:val="Lijstalinea"/>
        <w:numPr>
          <w:ilvl w:val="0"/>
          <w:numId w:val="8"/>
        </w:numPr>
        <w:autoSpaceDE w:val="0"/>
        <w:autoSpaceDN w:val="0"/>
        <w:adjustRightInd w:val="0"/>
        <w:ind w:left="284" w:hanging="284"/>
        <w:rPr>
          <w:rFonts w:ascii="Arial" w:hAnsi="Arial" w:cs="Arial"/>
          <w:color w:val="000000"/>
          <w:sz w:val="20"/>
          <w:szCs w:val="20"/>
          <w:lang w:val="nl-NL" w:eastAsia="nl-NL"/>
        </w:rPr>
      </w:pPr>
      <w:bookmarkStart w:id="0" w:name="_GoBack"/>
      <w:bookmarkEnd w:id="0"/>
      <w:r w:rsidRPr="00FA41AE">
        <w:rPr>
          <w:rFonts w:ascii="Arial" w:hAnsi="Arial" w:cs="Arial"/>
          <w:color w:val="000000"/>
          <w:sz w:val="20"/>
          <w:szCs w:val="20"/>
          <w:lang w:val="nl-NL" w:eastAsia="nl-NL"/>
        </w:rPr>
        <w:t xml:space="preserve">Bij brand of stroomuitval laat de </w:t>
      </w:r>
      <w:proofErr w:type="spellStart"/>
      <w:r w:rsidRPr="00FA41AE">
        <w:rPr>
          <w:rFonts w:ascii="Arial" w:hAnsi="Arial" w:cs="Arial"/>
          <w:color w:val="000000"/>
          <w:sz w:val="20"/>
          <w:szCs w:val="20"/>
          <w:lang w:val="nl-NL" w:eastAsia="nl-NL"/>
        </w:rPr>
        <w:t>elektrohydraulische</w:t>
      </w:r>
      <w:proofErr w:type="spellEnd"/>
      <w:r w:rsidRPr="00FA41AE">
        <w:rPr>
          <w:rFonts w:ascii="Arial" w:hAnsi="Arial" w:cs="Arial"/>
          <w:color w:val="000000"/>
          <w:sz w:val="20"/>
          <w:szCs w:val="20"/>
          <w:lang w:val="nl-NL" w:eastAsia="nl-NL"/>
        </w:rPr>
        <w:t xml:space="preserve"> vastzett</w:t>
      </w:r>
      <w:r w:rsidR="00E75EC7" w:rsidRPr="00FA41AE">
        <w:rPr>
          <w:rFonts w:ascii="Arial" w:hAnsi="Arial" w:cs="Arial"/>
          <w:color w:val="000000"/>
          <w:sz w:val="20"/>
          <w:szCs w:val="20"/>
          <w:lang w:val="nl-NL" w:eastAsia="nl-NL"/>
        </w:rPr>
        <w:t>ing los en sluit de deur veilig</w:t>
      </w:r>
      <w:r w:rsidR="00891414" w:rsidRPr="00FA41AE">
        <w:rPr>
          <w:rFonts w:ascii="Arial" w:hAnsi="Arial" w:cs="Arial"/>
          <w:color w:val="000000"/>
          <w:sz w:val="20"/>
          <w:szCs w:val="20"/>
          <w:lang w:val="nl-NL" w:eastAsia="nl-NL"/>
        </w:rPr>
        <w:t>.</w:t>
      </w:r>
    </w:p>
    <w:p w:rsidR="00C7111E" w:rsidRPr="00C7111E" w:rsidRDefault="00C7111E" w:rsidP="00E75EC7">
      <w:pPr>
        <w:pStyle w:val="Lijstalinea"/>
        <w:numPr>
          <w:ilvl w:val="0"/>
          <w:numId w:val="8"/>
        </w:numPr>
        <w:ind w:left="284" w:hanging="284"/>
        <w:rPr>
          <w:rFonts w:ascii="Arial" w:hAnsi="Arial" w:cs="Arial"/>
          <w:sz w:val="20"/>
          <w:szCs w:val="20"/>
          <w:lang w:val="nl-NL"/>
        </w:rPr>
      </w:pPr>
      <w:r w:rsidRPr="00C7111E">
        <w:rPr>
          <w:rFonts w:ascii="Arial" w:hAnsi="Arial" w:cs="Arial"/>
          <w:color w:val="000000"/>
          <w:sz w:val="20"/>
          <w:szCs w:val="20"/>
          <w:lang w:val="nl-NL" w:eastAsia="nl-NL"/>
        </w:rPr>
        <w:t xml:space="preserve">De houdkracht van de vastzetting is instelbaar en de vastzetpositie is </w:t>
      </w:r>
      <w:proofErr w:type="spellStart"/>
      <w:r w:rsidRPr="00C7111E">
        <w:rPr>
          <w:rFonts w:ascii="Arial" w:hAnsi="Arial" w:cs="Arial"/>
          <w:color w:val="000000"/>
          <w:sz w:val="20"/>
          <w:szCs w:val="20"/>
          <w:lang w:val="nl-NL" w:eastAsia="nl-NL"/>
        </w:rPr>
        <w:t>passeerbaar</w:t>
      </w:r>
      <w:proofErr w:type="spellEnd"/>
      <w:r w:rsidR="004F5324">
        <w:rPr>
          <w:rFonts w:ascii="Arial" w:hAnsi="Arial" w:cs="Arial"/>
          <w:color w:val="000000"/>
          <w:sz w:val="20"/>
          <w:szCs w:val="20"/>
          <w:lang w:val="nl-NL" w:eastAsia="nl-NL"/>
        </w:rPr>
        <w:t>.</w:t>
      </w:r>
    </w:p>
    <w:p w:rsidR="00C7111E" w:rsidRPr="00C7111E" w:rsidRDefault="00C7111E" w:rsidP="00E75EC7">
      <w:pPr>
        <w:pStyle w:val="Lijstalinea"/>
        <w:numPr>
          <w:ilvl w:val="0"/>
          <w:numId w:val="8"/>
        </w:numPr>
        <w:ind w:left="284" w:hanging="284"/>
        <w:rPr>
          <w:rFonts w:ascii="Arial" w:hAnsi="Arial" w:cs="Arial"/>
          <w:sz w:val="20"/>
          <w:szCs w:val="20"/>
          <w:lang w:val="nl-NL"/>
        </w:rPr>
      </w:pPr>
      <w:r w:rsidRPr="00C7111E">
        <w:rPr>
          <w:rFonts w:ascii="Arial" w:hAnsi="Arial" w:cs="Arial"/>
          <w:sz w:val="20"/>
          <w:szCs w:val="20"/>
          <w:lang w:val="nl-NL"/>
        </w:rPr>
        <w:t>De sluitkracht volgens EN 1154, zwaarte 1-6 is traploos aan de voorzijde instelbaar en dankzij de optische zwaarte</w:t>
      </w:r>
      <w:r w:rsidR="00E75EC7">
        <w:rPr>
          <w:rFonts w:ascii="Arial" w:hAnsi="Arial" w:cs="Arial"/>
          <w:sz w:val="20"/>
          <w:szCs w:val="20"/>
          <w:lang w:val="nl-NL"/>
        </w:rPr>
        <w:t>aanduiding eenvoudig afleesbaar</w:t>
      </w:r>
      <w:r w:rsidR="004F5324">
        <w:rPr>
          <w:rFonts w:ascii="Arial" w:hAnsi="Arial" w:cs="Arial"/>
          <w:sz w:val="20"/>
          <w:szCs w:val="20"/>
          <w:lang w:val="nl-NL"/>
        </w:rPr>
        <w:t>.</w:t>
      </w:r>
    </w:p>
    <w:p w:rsidR="00C7111E" w:rsidRPr="00E75EC7" w:rsidRDefault="00C7111E" w:rsidP="00E75EC7">
      <w:pPr>
        <w:pStyle w:val="Lijstalinea"/>
        <w:numPr>
          <w:ilvl w:val="0"/>
          <w:numId w:val="8"/>
        </w:numPr>
        <w:ind w:left="284" w:hanging="284"/>
        <w:rPr>
          <w:rFonts w:ascii="Arial" w:hAnsi="Arial" w:cs="Arial"/>
          <w:sz w:val="20"/>
          <w:szCs w:val="20"/>
          <w:lang w:val="nl-NL"/>
        </w:rPr>
      </w:pPr>
      <w:r w:rsidRPr="00C7111E">
        <w:rPr>
          <w:rFonts w:ascii="Arial" w:hAnsi="Arial" w:cs="Arial"/>
          <w:sz w:val="20"/>
          <w:szCs w:val="20"/>
          <w:lang w:val="nl-NL"/>
        </w:rPr>
        <w:t>De thermostabiele sluitsnelheid, eindslag en openingsdemping z</w:t>
      </w:r>
      <w:r w:rsidR="00E75EC7">
        <w:rPr>
          <w:rFonts w:ascii="Arial" w:hAnsi="Arial" w:cs="Arial"/>
          <w:sz w:val="20"/>
          <w:szCs w:val="20"/>
          <w:lang w:val="nl-NL"/>
        </w:rPr>
        <w:t>ijn aan de voorzijde instelbaar</w:t>
      </w:r>
      <w:r w:rsidR="004F5324">
        <w:rPr>
          <w:rFonts w:ascii="Arial" w:hAnsi="Arial" w:cs="Arial"/>
          <w:sz w:val="20"/>
          <w:szCs w:val="20"/>
          <w:lang w:val="nl-NL"/>
        </w:rPr>
        <w:t>.</w:t>
      </w:r>
    </w:p>
    <w:p w:rsidR="00C7111E" w:rsidRDefault="00C7111E" w:rsidP="00AC6960">
      <w:pPr>
        <w:ind w:right="851"/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AC6960" w:rsidRPr="00EC0BD4" w:rsidRDefault="00AC6960" w:rsidP="00AC6960">
      <w:pPr>
        <w:ind w:right="851"/>
        <w:rPr>
          <w:rFonts w:ascii="Arial" w:hAnsi="Arial" w:cs="Arial"/>
          <w:sz w:val="20"/>
          <w:szCs w:val="20"/>
          <w:lang w:val="nl-NL"/>
        </w:rPr>
      </w:pPr>
      <w:r w:rsidRPr="00EC0BD4">
        <w:rPr>
          <w:rFonts w:ascii="Arial" w:hAnsi="Arial" w:cs="Arial"/>
          <w:b/>
          <w:sz w:val="20"/>
          <w:szCs w:val="20"/>
          <w:u w:val="single"/>
          <w:lang w:val="nl-NL"/>
        </w:rPr>
        <w:t>Kleuruitvoeringen</w:t>
      </w:r>
      <w:r w:rsidRPr="00EC0BD4">
        <w:rPr>
          <w:rFonts w:ascii="Arial" w:hAnsi="Arial" w:cs="Arial"/>
          <w:sz w:val="20"/>
          <w:szCs w:val="20"/>
          <w:lang w:val="nl-NL"/>
        </w:rPr>
        <w:t>:</w:t>
      </w:r>
    </w:p>
    <w:p w:rsidR="00720926" w:rsidRPr="00EC0BD4" w:rsidRDefault="00720926" w:rsidP="00720926">
      <w:pPr>
        <w:rPr>
          <w:rFonts w:ascii="Arial" w:hAnsi="Arial" w:cs="Arial"/>
          <w:sz w:val="20"/>
          <w:szCs w:val="20"/>
          <w:lang w:val="nl-NL"/>
        </w:rPr>
      </w:pPr>
    </w:p>
    <w:tbl>
      <w:tblPr>
        <w:tblStyle w:val="Tabelraster"/>
        <w:tblW w:w="4602" w:type="dxa"/>
        <w:tblLayout w:type="fixed"/>
        <w:tblLook w:val="04A0" w:firstRow="1" w:lastRow="0" w:firstColumn="1" w:lastColumn="0" w:noHBand="0" w:noVBand="1"/>
      </w:tblPr>
      <w:tblGrid>
        <w:gridCol w:w="1150"/>
        <w:gridCol w:w="1150"/>
        <w:gridCol w:w="1151"/>
        <w:gridCol w:w="1151"/>
      </w:tblGrid>
      <w:tr w:rsidR="004914EA" w:rsidRPr="00EC0BD4" w:rsidTr="004914EA">
        <w:trPr>
          <w:trHeight w:val="479"/>
        </w:trPr>
        <w:tc>
          <w:tcPr>
            <w:tcW w:w="1150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EV1  Zilverkleur</w:t>
            </w:r>
          </w:p>
        </w:tc>
        <w:tc>
          <w:tcPr>
            <w:tcW w:w="1150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 xml:space="preserve">Wit  </w:t>
            </w: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br/>
              <w:t>RAL 9016</w:t>
            </w:r>
          </w:p>
        </w:tc>
        <w:tc>
          <w:tcPr>
            <w:tcW w:w="1151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Zwart Mat</w:t>
            </w:r>
            <w:r>
              <w:rPr>
                <w:rFonts w:ascii="Arial" w:hAnsi="Arial" w:cs="Arial"/>
                <w:sz w:val="20"/>
                <w:szCs w:val="20"/>
                <w:lang w:val="nl-NL"/>
              </w:rPr>
              <w:br/>
              <w:t>RAL 9005</w:t>
            </w:r>
          </w:p>
        </w:tc>
        <w:tc>
          <w:tcPr>
            <w:tcW w:w="1151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Andere</w:t>
            </w: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br/>
              <w:t>RAL kleuren</w:t>
            </w:r>
          </w:p>
        </w:tc>
      </w:tr>
      <w:tr w:rsidR="004914EA" w:rsidRPr="00EC0BD4" w:rsidTr="004914EA">
        <w:trPr>
          <w:trHeight w:val="255"/>
        </w:trPr>
        <w:tc>
          <w:tcPr>
            <w:tcW w:w="1150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Standaard</w:t>
            </w:r>
          </w:p>
        </w:tc>
        <w:tc>
          <w:tcPr>
            <w:tcW w:w="1150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Standaard</w:t>
            </w:r>
          </w:p>
        </w:tc>
        <w:tc>
          <w:tcPr>
            <w:tcW w:w="1151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Standaard</w:t>
            </w:r>
          </w:p>
        </w:tc>
        <w:tc>
          <w:tcPr>
            <w:tcW w:w="1151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Optie</w:t>
            </w:r>
          </w:p>
        </w:tc>
      </w:tr>
    </w:tbl>
    <w:p w:rsidR="004914EA" w:rsidRDefault="004914EA" w:rsidP="00B93396">
      <w:pPr>
        <w:rPr>
          <w:rFonts w:ascii="Arial" w:hAnsi="Arial" w:cs="Arial"/>
          <w:sz w:val="20"/>
          <w:szCs w:val="20"/>
          <w:lang w:val="nl-NL"/>
        </w:rPr>
      </w:pPr>
    </w:p>
    <w:p w:rsidR="00992761" w:rsidRDefault="00992761" w:rsidP="00B93396">
      <w:pPr>
        <w:rPr>
          <w:rFonts w:ascii="Arial" w:hAnsi="Arial" w:cs="Arial"/>
          <w:sz w:val="20"/>
          <w:szCs w:val="20"/>
          <w:lang w:val="nl-NL"/>
        </w:rPr>
      </w:pPr>
    </w:p>
    <w:p w:rsidR="00F830BC" w:rsidRDefault="00F830BC" w:rsidP="00B93396">
      <w:pPr>
        <w:rPr>
          <w:rFonts w:ascii="Arial" w:hAnsi="Arial" w:cs="Arial"/>
          <w:sz w:val="20"/>
          <w:szCs w:val="20"/>
          <w:lang w:val="nl-NL"/>
        </w:rPr>
      </w:pPr>
    </w:p>
    <w:p w:rsidR="00992761" w:rsidRDefault="00992761" w:rsidP="00B93396">
      <w:pPr>
        <w:rPr>
          <w:rFonts w:ascii="Arial" w:hAnsi="Arial" w:cs="Arial"/>
          <w:sz w:val="20"/>
          <w:szCs w:val="20"/>
          <w:lang w:val="nl-NL"/>
        </w:rPr>
      </w:pPr>
    </w:p>
    <w:p w:rsidR="00F830BC" w:rsidRDefault="00F830BC" w:rsidP="00B93396">
      <w:pPr>
        <w:rPr>
          <w:rFonts w:ascii="Arial" w:hAnsi="Arial" w:cs="Arial"/>
          <w:sz w:val="20"/>
          <w:szCs w:val="20"/>
          <w:lang w:val="nl-NL"/>
        </w:rPr>
      </w:pPr>
    </w:p>
    <w:p w:rsidR="00BF3B86" w:rsidRDefault="00B93396" w:rsidP="00B93396">
      <w:pPr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br/>
      </w:r>
    </w:p>
    <w:p w:rsidR="00BF3B86" w:rsidRDefault="00BF3B86" w:rsidP="00B93396">
      <w:pPr>
        <w:rPr>
          <w:rFonts w:ascii="Arial" w:hAnsi="Arial" w:cs="Arial"/>
          <w:sz w:val="20"/>
          <w:szCs w:val="20"/>
          <w:lang w:val="nl-NL"/>
        </w:rPr>
      </w:pPr>
    </w:p>
    <w:p w:rsidR="00BF3B86" w:rsidRDefault="00BF3B86" w:rsidP="00B93396">
      <w:pPr>
        <w:rPr>
          <w:rFonts w:ascii="Arial" w:hAnsi="Arial" w:cs="Arial"/>
          <w:sz w:val="20"/>
          <w:szCs w:val="20"/>
          <w:lang w:val="nl-NL"/>
        </w:rPr>
      </w:pPr>
    </w:p>
    <w:p w:rsidR="00BF3B86" w:rsidRDefault="00BF3B86" w:rsidP="00B93396">
      <w:pPr>
        <w:rPr>
          <w:rFonts w:ascii="Arial" w:hAnsi="Arial" w:cs="Arial"/>
          <w:sz w:val="20"/>
          <w:szCs w:val="20"/>
          <w:lang w:val="nl-NL"/>
        </w:rPr>
      </w:pPr>
    </w:p>
    <w:p w:rsidR="00BF3B86" w:rsidRDefault="00BF3B86" w:rsidP="00B93396">
      <w:pPr>
        <w:rPr>
          <w:rFonts w:ascii="Arial" w:hAnsi="Arial" w:cs="Arial"/>
          <w:sz w:val="20"/>
          <w:szCs w:val="20"/>
          <w:lang w:val="nl-NL"/>
        </w:rPr>
      </w:pPr>
    </w:p>
    <w:p w:rsidR="00BF3B86" w:rsidRDefault="00BF3B86" w:rsidP="00B93396">
      <w:pPr>
        <w:rPr>
          <w:rFonts w:ascii="Arial" w:hAnsi="Arial" w:cs="Arial"/>
          <w:sz w:val="20"/>
          <w:szCs w:val="20"/>
          <w:lang w:val="nl-NL"/>
        </w:rPr>
      </w:pPr>
    </w:p>
    <w:p w:rsidR="00BF3B86" w:rsidRDefault="00BF3B86" w:rsidP="00B93396">
      <w:pPr>
        <w:rPr>
          <w:rFonts w:ascii="Arial" w:hAnsi="Arial" w:cs="Arial"/>
          <w:sz w:val="20"/>
          <w:szCs w:val="20"/>
          <w:lang w:val="nl-NL"/>
        </w:rPr>
      </w:pPr>
    </w:p>
    <w:p w:rsidR="00BF3B86" w:rsidRDefault="00BF3B86" w:rsidP="00B93396">
      <w:pPr>
        <w:rPr>
          <w:rFonts w:ascii="Arial" w:hAnsi="Arial" w:cs="Arial"/>
          <w:sz w:val="20"/>
          <w:szCs w:val="20"/>
          <w:lang w:val="nl-NL"/>
        </w:rPr>
      </w:pPr>
    </w:p>
    <w:p w:rsidR="00BF3B86" w:rsidRDefault="00BF3B86" w:rsidP="00B93396">
      <w:pPr>
        <w:rPr>
          <w:rFonts w:ascii="Arial" w:hAnsi="Arial" w:cs="Arial"/>
          <w:sz w:val="20"/>
          <w:szCs w:val="20"/>
          <w:lang w:val="nl-NL"/>
        </w:rPr>
      </w:pPr>
    </w:p>
    <w:p w:rsidR="00BF3B86" w:rsidRDefault="00BF3B86" w:rsidP="00B93396">
      <w:pPr>
        <w:rPr>
          <w:rFonts w:ascii="Arial" w:hAnsi="Arial" w:cs="Arial"/>
          <w:sz w:val="20"/>
          <w:szCs w:val="20"/>
          <w:lang w:val="nl-NL"/>
        </w:rPr>
      </w:pPr>
    </w:p>
    <w:sectPr w:rsidR="00BF3B86" w:rsidSect="00B93396">
      <w:headerReference w:type="default" r:id="rId10"/>
      <w:footerReference w:type="default" r:id="rId11"/>
      <w:type w:val="continuous"/>
      <w:pgSz w:w="11915" w:h="16847"/>
      <w:pgMar w:top="1134" w:right="1418" w:bottom="851" w:left="1418" w:header="851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DE1" w:rsidRDefault="00C65DE1" w:rsidP="00556A5A">
      <w:r>
        <w:separator/>
      </w:r>
    </w:p>
  </w:endnote>
  <w:endnote w:type="continuationSeparator" w:id="0">
    <w:p w:rsidR="00C65DE1" w:rsidRDefault="00C65DE1" w:rsidP="00556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7D7" w:rsidRDefault="008557D7">
    <w:pPr>
      <w:pStyle w:val="Voettekst"/>
    </w:pPr>
    <w:r w:rsidRPr="00F830BC">
      <w:rPr>
        <w:rFonts w:ascii="Arial" w:hAnsi="Arial" w:cs="Arial"/>
        <w:b/>
        <w:color w:val="003974"/>
        <w:sz w:val="13"/>
        <w:szCs w:val="13"/>
        <w:lang w:val="nl-NL"/>
      </w:rPr>
      <w:t>GEZE Benelux B</w:t>
    </w:r>
    <w:r w:rsidRPr="00F830BC">
      <w:rPr>
        <w:rFonts w:ascii="Arial" w:hAnsi="Arial" w:cs="Arial"/>
        <w:b/>
        <w:color w:val="003974"/>
        <w:spacing w:val="-12"/>
        <w:sz w:val="13"/>
        <w:szCs w:val="13"/>
        <w:lang w:val="nl-NL"/>
      </w:rPr>
      <w:t>.V</w:t>
    </w:r>
    <w:r w:rsidRPr="00F830BC">
      <w:rPr>
        <w:rFonts w:ascii="Arial" w:hAnsi="Arial" w:cs="Arial"/>
        <w:b/>
        <w:color w:val="003974"/>
        <w:sz w:val="13"/>
        <w:szCs w:val="13"/>
        <w:lang w:val="nl-NL"/>
      </w:rPr>
      <w:t>.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P</w:t>
    </w:r>
    <w:r w:rsidRPr="00F830BC">
      <w:rPr>
        <w:rFonts w:ascii="Arial" w:hAnsi="Arial" w:cs="Arial"/>
        <w:color w:val="003974"/>
        <w:sz w:val="13"/>
        <w:szCs w:val="13"/>
        <w:lang w:val="nl-NL"/>
      </w:rPr>
      <w:t>ostbus 9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5</w:t>
    </w:r>
    <w:r w:rsidRPr="00F830BC">
      <w:rPr>
        <w:rFonts w:ascii="Arial" w:hAnsi="Arial" w:cs="Arial"/>
        <w:color w:val="003974"/>
        <w:sz w:val="13"/>
        <w:szCs w:val="13"/>
        <w:lang w:val="nl-NL"/>
      </w:rPr>
      <w:t>35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N</w:t>
    </w:r>
    <w:r w:rsidRPr="00F830BC">
      <w:rPr>
        <w:rFonts w:ascii="Arial" w:hAnsi="Arial" w:cs="Arial"/>
        <w:color w:val="003974"/>
        <w:spacing w:val="-13"/>
        <w:sz w:val="10"/>
        <w:szCs w:val="10"/>
        <w:lang w:val="nl-NL"/>
      </w:rPr>
      <w:t>L</w:t>
    </w:r>
    <w:r w:rsidRPr="00F830BC">
      <w:rPr>
        <w:rFonts w:ascii="Arial" w:hAnsi="Arial" w:cs="Arial"/>
        <w:color w:val="003974"/>
        <w:sz w:val="13"/>
        <w:szCs w:val="13"/>
        <w:lang w:val="nl-NL"/>
      </w:rPr>
      <w:t>-5602 LM Eindhoven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TEL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+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3</w:t>
    </w:r>
    <w:r w:rsidRPr="00F830BC">
      <w:rPr>
        <w:rFonts w:ascii="Arial" w:hAnsi="Arial" w:cs="Arial"/>
        <w:color w:val="003974"/>
        <w:sz w:val="13"/>
        <w:szCs w:val="13"/>
        <w:lang w:val="nl-NL"/>
      </w:rPr>
      <w:t xml:space="preserve">2 15 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2</w:t>
    </w:r>
    <w:r w:rsidRPr="00F830BC">
      <w:rPr>
        <w:rFonts w:ascii="Arial" w:hAnsi="Arial" w:cs="Arial"/>
        <w:color w:val="003974"/>
        <w:sz w:val="13"/>
        <w:szCs w:val="13"/>
        <w:lang w:val="nl-NL"/>
      </w:rPr>
      <w:t>1 11 28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WEB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hyperlink r:id="rId1" w:history="1">
      <w:r w:rsidRPr="00F830BC">
        <w:rPr>
          <w:rFonts w:ascii="Arial" w:hAnsi="Arial" w:cs="Arial"/>
          <w:color w:val="003974"/>
          <w:sz w:val="13"/>
          <w:szCs w:val="13"/>
          <w:lang w:val="nl-NL"/>
        </w:rPr>
        <w:t>ww</w:t>
      </w:r>
      <w:r w:rsidRPr="00F830BC">
        <w:rPr>
          <w:rFonts w:ascii="Arial" w:hAnsi="Arial" w:cs="Arial"/>
          <w:color w:val="003974"/>
          <w:spacing w:val="-5"/>
          <w:sz w:val="13"/>
          <w:szCs w:val="13"/>
          <w:lang w:val="nl-NL"/>
        </w:rPr>
        <w:t>w</w:t>
      </w:r>
      <w:r w:rsidRPr="00F830BC">
        <w:rPr>
          <w:rFonts w:ascii="Arial" w:hAnsi="Arial" w:cs="Arial"/>
          <w:color w:val="003974"/>
          <w:sz w:val="13"/>
          <w:szCs w:val="13"/>
          <w:lang w:val="nl-NL"/>
        </w:rPr>
        <w:t>.</w:t>
      </w:r>
      <w:r w:rsidRPr="00F830BC">
        <w:rPr>
          <w:rFonts w:ascii="Arial" w:hAnsi="Arial" w:cs="Arial"/>
          <w:color w:val="003974"/>
          <w:spacing w:val="-2"/>
          <w:sz w:val="13"/>
          <w:szCs w:val="13"/>
          <w:lang w:val="nl-NL"/>
        </w:rPr>
        <w:t>geze</w:t>
      </w:r>
      <w:r w:rsidRPr="00F830BC">
        <w:rPr>
          <w:rFonts w:ascii="Arial" w:hAnsi="Arial" w:cs="Arial"/>
          <w:color w:val="003974"/>
          <w:sz w:val="13"/>
          <w:szCs w:val="13"/>
          <w:lang w:val="nl-NL"/>
        </w:rPr>
        <w:t>.be</w:t>
      </w:r>
    </w:hyperlink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MAIL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geze.be@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geze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.</w:t>
    </w:r>
    <w:r w:rsidRPr="00F830BC">
      <w:rPr>
        <w:rFonts w:ascii="Arial" w:hAnsi="Arial" w:cs="Arial"/>
        <w:color w:val="003974"/>
        <w:sz w:val="13"/>
        <w:szCs w:val="13"/>
        <w:lang w:val="nl-NL"/>
      </w:rPr>
      <w:t>com</w:t>
    </w:r>
    <w:r w:rsidRPr="00F830BC">
      <w:rPr>
        <w:rFonts w:ascii="Times New Roman" w:hAnsi="Times New Roman" w:cs="Times New Roman"/>
        <w:sz w:val="13"/>
        <w:szCs w:val="13"/>
        <w:lang w:val="nl-NL"/>
      </w:rPr>
      <w:t xml:space="preserve"> </w:t>
    </w:r>
    <w:r w:rsidRPr="00F830BC">
      <w:rPr>
        <w:rFonts w:ascii="Times New Roman" w:hAnsi="Times New Roman" w:cs="Times New Roman"/>
        <w:sz w:val="13"/>
        <w:szCs w:val="13"/>
        <w:lang w:val="nl-NL"/>
      </w:rPr>
      <w:br/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BEZOEKADRES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S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t</w:t>
    </w:r>
    <w:r w:rsidRPr="00F830BC">
      <w:rPr>
        <w:rFonts w:ascii="Arial" w:hAnsi="Arial" w:cs="Arial"/>
        <w:color w:val="003974"/>
        <w:sz w:val="13"/>
        <w:szCs w:val="13"/>
        <w:lang w:val="nl-NL"/>
      </w:rPr>
      <w:t>eenoven 36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N</w:t>
    </w:r>
    <w:r w:rsidRPr="00F830BC">
      <w:rPr>
        <w:rFonts w:ascii="Arial" w:hAnsi="Arial" w:cs="Arial"/>
        <w:color w:val="003974"/>
        <w:spacing w:val="-13"/>
        <w:sz w:val="10"/>
        <w:szCs w:val="10"/>
        <w:lang w:val="nl-NL"/>
      </w:rPr>
      <w:t>L</w:t>
    </w:r>
    <w:r w:rsidRPr="00F830BC">
      <w:rPr>
        <w:rFonts w:ascii="Arial" w:hAnsi="Arial" w:cs="Arial"/>
        <w:color w:val="003974"/>
        <w:sz w:val="13"/>
        <w:szCs w:val="13"/>
        <w:lang w:val="nl-NL"/>
      </w:rPr>
      <w:t>-5626 DK Eindhoven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K.V.K.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1</w:t>
    </w:r>
    <w:r w:rsidRPr="00F830BC">
      <w:rPr>
        <w:rFonts w:ascii="Arial" w:hAnsi="Arial" w:cs="Arial"/>
        <w:color w:val="003974"/>
        <w:sz w:val="13"/>
        <w:szCs w:val="13"/>
        <w:lang w:val="nl-NL"/>
      </w:rPr>
      <w:t>713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4</w:t>
    </w:r>
    <w:r w:rsidRPr="00F830BC">
      <w:rPr>
        <w:rFonts w:ascii="Arial" w:hAnsi="Arial" w:cs="Arial"/>
        <w:color w:val="003974"/>
        <w:sz w:val="13"/>
        <w:szCs w:val="13"/>
        <w:lang w:val="nl-NL"/>
      </w:rPr>
      <w:t>230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BTW NR.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BE0479</w:t>
    </w:r>
    <w:r w:rsidRPr="00F830BC">
      <w:rPr>
        <w:rFonts w:ascii="Arial" w:hAnsi="Arial" w:cs="Arial"/>
        <w:color w:val="003974"/>
        <w:spacing w:val="-17"/>
        <w:sz w:val="8"/>
        <w:szCs w:val="8"/>
        <w:lang w:val="nl-NL"/>
      </w:rPr>
      <w:t>.</w:t>
    </w:r>
    <w:r w:rsidRPr="00F830BC">
      <w:rPr>
        <w:rFonts w:ascii="Arial" w:hAnsi="Arial" w:cs="Arial"/>
        <w:color w:val="003974"/>
        <w:sz w:val="13"/>
        <w:szCs w:val="13"/>
        <w:lang w:val="nl-NL"/>
      </w:rPr>
      <w:t>155.650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DE1" w:rsidRDefault="00C65DE1" w:rsidP="00556A5A">
      <w:r>
        <w:separator/>
      </w:r>
    </w:p>
  </w:footnote>
  <w:footnote w:type="continuationSeparator" w:id="0">
    <w:p w:rsidR="00C65DE1" w:rsidRDefault="00C65DE1" w:rsidP="00556A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A5A" w:rsidRPr="002F763E" w:rsidRDefault="008557D7" w:rsidP="00AC6960">
    <w:pPr>
      <w:pStyle w:val="Koptekst"/>
      <w:tabs>
        <w:tab w:val="clear" w:pos="4536"/>
        <w:tab w:val="clear" w:pos="9072"/>
        <w:tab w:val="left" w:pos="1127"/>
      </w:tabs>
      <w:rPr>
        <w:rFonts w:ascii="Arial" w:hAnsi="Arial" w:cs="Arial"/>
        <w:color w:val="808080" w:themeColor="background1" w:themeShade="80"/>
        <w:sz w:val="20"/>
        <w:szCs w:val="20"/>
        <w:lang w:val="nl-NL"/>
      </w:rPr>
    </w:pPr>
    <w:r>
      <w:rPr>
        <w:rFonts w:ascii="Arial" w:hAnsi="Arial" w:cs="Arial"/>
        <w:noProof/>
        <w:color w:val="808080" w:themeColor="background1" w:themeShade="80"/>
        <w:lang w:val="nl-NL" w:eastAsia="nl-NL"/>
      </w:rPr>
      <w:drawing>
        <wp:anchor distT="0" distB="0" distL="114300" distR="114300" simplePos="0" relativeHeight="251659264" behindDoc="1" locked="0" layoutInCell="1" allowOverlap="1" wp14:anchorId="570451DF" wp14:editId="5BC5BC1D">
          <wp:simplePos x="0" y="0"/>
          <wp:positionH relativeFrom="column">
            <wp:posOffset>4879340</wp:posOffset>
          </wp:positionH>
          <wp:positionV relativeFrom="paragraph">
            <wp:posOffset>-109220</wp:posOffset>
          </wp:positionV>
          <wp:extent cx="1257935" cy="395605"/>
          <wp:effectExtent l="0" t="0" r="0" b="4445"/>
          <wp:wrapThrough wrapText="bothSides">
            <wp:wrapPolygon edited="0">
              <wp:start x="0" y="0"/>
              <wp:lineTo x="0" y="20803"/>
              <wp:lineTo x="21262" y="20803"/>
              <wp:lineTo x="21262" y="0"/>
              <wp:lineTo x="0" y="0"/>
            </wp:wrapPolygon>
          </wp:wrapThrough>
          <wp:docPr id="10" name="Afbeelding 10" descr="GEZE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EZE_Logo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935" cy="395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F763E">
      <w:rPr>
        <w:rFonts w:ascii="Arial" w:hAnsi="Arial" w:cs="Arial"/>
        <w:color w:val="808080" w:themeColor="background1" w:themeShade="80"/>
      </w:rPr>
      <w:ptab w:relativeTo="margin" w:alignment="left" w:leader="none"/>
    </w:r>
    <w:r>
      <w:rPr>
        <w:rFonts w:ascii="Arial" w:hAnsi="Arial" w:cs="Arial"/>
        <w:color w:val="808080" w:themeColor="background1" w:themeShade="80"/>
        <w:sz w:val="20"/>
        <w:szCs w:val="20"/>
        <w:lang w:val="nl-NL"/>
      </w:rPr>
      <w:t>Lastenboek</w:t>
    </w:r>
    <w:r w:rsidRPr="002F763E">
      <w:rPr>
        <w:rFonts w:ascii="Arial" w:hAnsi="Arial" w:cs="Arial"/>
        <w:color w:val="808080" w:themeColor="background1" w:themeShade="80"/>
        <w:sz w:val="20"/>
        <w:szCs w:val="20"/>
        <w:lang w:val="nl-NL"/>
      </w:rPr>
      <w:br/>
      <w:t xml:space="preserve">versie: </w:t>
    </w:r>
    <w:r>
      <w:rPr>
        <w:rFonts w:ascii="Arial" w:hAnsi="Arial" w:cs="Arial"/>
        <w:color w:val="808080" w:themeColor="background1" w:themeShade="80"/>
        <w:sz w:val="20"/>
        <w:szCs w:val="20"/>
        <w:lang w:val="nl-NL"/>
      </w:rPr>
      <w:t>mei</w:t>
    </w:r>
    <w:r w:rsidRPr="002F763E">
      <w:rPr>
        <w:rFonts w:ascii="Arial" w:hAnsi="Arial" w:cs="Arial"/>
        <w:color w:val="808080" w:themeColor="background1" w:themeShade="80"/>
        <w:sz w:val="20"/>
        <w:szCs w:val="20"/>
        <w:lang w:val="nl-NL"/>
      </w:rPr>
      <w:t xml:space="preserve"> 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6087E"/>
    <w:multiLevelType w:val="hybridMultilevel"/>
    <w:tmpl w:val="0C64B682"/>
    <w:lvl w:ilvl="0" w:tplc="ED36C6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3B066B"/>
    <w:multiLevelType w:val="hybridMultilevel"/>
    <w:tmpl w:val="59429DD0"/>
    <w:lvl w:ilvl="0" w:tplc="7C24FE8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D33B60"/>
    <w:multiLevelType w:val="hybridMultilevel"/>
    <w:tmpl w:val="832C8DD4"/>
    <w:lvl w:ilvl="0" w:tplc="C5C001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B660F5"/>
    <w:multiLevelType w:val="hybridMultilevel"/>
    <w:tmpl w:val="AEF43D98"/>
    <w:lvl w:ilvl="0" w:tplc="FA1EF4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17073F"/>
    <w:multiLevelType w:val="hybridMultilevel"/>
    <w:tmpl w:val="BD20FC2E"/>
    <w:lvl w:ilvl="0" w:tplc="04130001">
      <w:start w:val="9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574F51"/>
    <w:multiLevelType w:val="hybridMultilevel"/>
    <w:tmpl w:val="1958BF6C"/>
    <w:lvl w:ilvl="0" w:tplc="C5C001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B528E5"/>
    <w:multiLevelType w:val="hybridMultilevel"/>
    <w:tmpl w:val="074C2734"/>
    <w:lvl w:ilvl="0" w:tplc="398CF78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B5B00CA"/>
    <w:multiLevelType w:val="hybridMultilevel"/>
    <w:tmpl w:val="0DB081DA"/>
    <w:lvl w:ilvl="0" w:tplc="FF5E67F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4162E76"/>
    <w:multiLevelType w:val="hybridMultilevel"/>
    <w:tmpl w:val="F11203D4"/>
    <w:lvl w:ilvl="0" w:tplc="514AF3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7"/>
  </w:num>
  <w:num w:numId="7">
    <w:abstractNumId w:val="6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BA4"/>
    <w:rsid w:val="000344A4"/>
    <w:rsid w:val="000413B6"/>
    <w:rsid w:val="0005327C"/>
    <w:rsid w:val="000B572E"/>
    <w:rsid w:val="00106B88"/>
    <w:rsid w:val="00142D33"/>
    <w:rsid w:val="00200D33"/>
    <w:rsid w:val="002103E0"/>
    <w:rsid w:val="00243211"/>
    <w:rsid w:val="00250178"/>
    <w:rsid w:val="00273BD5"/>
    <w:rsid w:val="00292DD5"/>
    <w:rsid w:val="0029335F"/>
    <w:rsid w:val="002E609D"/>
    <w:rsid w:val="002F0CCF"/>
    <w:rsid w:val="002F763E"/>
    <w:rsid w:val="00321104"/>
    <w:rsid w:val="00323527"/>
    <w:rsid w:val="00334DC3"/>
    <w:rsid w:val="00361456"/>
    <w:rsid w:val="00361977"/>
    <w:rsid w:val="003D33BE"/>
    <w:rsid w:val="003D3D4F"/>
    <w:rsid w:val="003E2F50"/>
    <w:rsid w:val="00436A98"/>
    <w:rsid w:val="00455D3B"/>
    <w:rsid w:val="00462DC6"/>
    <w:rsid w:val="00484B13"/>
    <w:rsid w:val="004914EA"/>
    <w:rsid w:val="00495ACE"/>
    <w:rsid w:val="004E73B6"/>
    <w:rsid w:val="004F5324"/>
    <w:rsid w:val="00556A5A"/>
    <w:rsid w:val="005932FC"/>
    <w:rsid w:val="00655E7D"/>
    <w:rsid w:val="006976E9"/>
    <w:rsid w:val="006D24AB"/>
    <w:rsid w:val="006F4F29"/>
    <w:rsid w:val="00720926"/>
    <w:rsid w:val="007243CA"/>
    <w:rsid w:val="007C00FE"/>
    <w:rsid w:val="007F3E94"/>
    <w:rsid w:val="008557D7"/>
    <w:rsid w:val="00891414"/>
    <w:rsid w:val="00896B7E"/>
    <w:rsid w:val="008B1136"/>
    <w:rsid w:val="008D3CE6"/>
    <w:rsid w:val="008F6046"/>
    <w:rsid w:val="00992761"/>
    <w:rsid w:val="009E3E7E"/>
    <w:rsid w:val="009E447E"/>
    <w:rsid w:val="00A26F07"/>
    <w:rsid w:val="00A3045B"/>
    <w:rsid w:val="00A55E51"/>
    <w:rsid w:val="00AA1124"/>
    <w:rsid w:val="00AC6960"/>
    <w:rsid w:val="00AE1731"/>
    <w:rsid w:val="00AF52A2"/>
    <w:rsid w:val="00B822D2"/>
    <w:rsid w:val="00B93396"/>
    <w:rsid w:val="00BF3B86"/>
    <w:rsid w:val="00C00CE6"/>
    <w:rsid w:val="00C06F4C"/>
    <w:rsid w:val="00C14C05"/>
    <w:rsid w:val="00C24FD9"/>
    <w:rsid w:val="00C468F4"/>
    <w:rsid w:val="00C65DE1"/>
    <w:rsid w:val="00C7111E"/>
    <w:rsid w:val="00C74BA4"/>
    <w:rsid w:val="00C76DB9"/>
    <w:rsid w:val="00D46528"/>
    <w:rsid w:val="00D71093"/>
    <w:rsid w:val="00E15515"/>
    <w:rsid w:val="00E75EC7"/>
    <w:rsid w:val="00E80EE0"/>
    <w:rsid w:val="00E826A9"/>
    <w:rsid w:val="00EA53A7"/>
    <w:rsid w:val="00EC0BD4"/>
    <w:rsid w:val="00EE779C"/>
    <w:rsid w:val="00F0656C"/>
    <w:rsid w:val="00F24D27"/>
    <w:rsid w:val="00F27A51"/>
    <w:rsid w:val="00F40C30"/>
    <w:rsid w:val="00F830BC"/>
    <w:rsid w:val="00F853D6"/>
    <w:rsid w:val="00F85C65"/>
    <w:rsid w:val="00F92032"/>
    <w:rsid w:val="00FA41AE"/>
    <w:rsid w:val="00FC3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A5A"/>
  </w:style>
  <w:style w:type="paragraph" w:styleId="Voettekst">
    <w:name w:val="footer"/>
    <w:basedOn w:val="Standaard"/>
    <w:link w:val="Voet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A5A"/>
  </w:style>
  <w:style w:type="paragraph" w:styleId="Ballontekst">
    <w:name w:val="Balloon Text"/>
    <w:basedOn w:val="Standaard"/>
    <w:link w:val="BallontekstChar"/>
    <w:uiPriority w:val="99"/>
    <w:semiHidden/>
    <w:unhideWhenUsed/>
    <w:rsid w:val="00556A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6A5A"/>
    <w:rPr>
      <w:rFonts w:ascii="Tahoma" w:hAnsi="Tahoma" w:cs="Tahoma"/>
      <w:sz w:val="16"/>
      <w:szCs w:val="16"/>
    </w:rPr>
  </w:style>
  <w:style w:type="paragraph" w:customStyle="1" w:styleId="Specificatietekst">
    <w:name w:val="Specificatietekst"/>
    <w:basedOn w:val="Standaard"/>
    <w:link w:val="SpecificatietekstChar"/>
    <w:rsid w:val="002E609D"/>
    <w:pPr>
      <w:widowControl/>
      <w:spacing w:line="276" w:lineRule="auto"/>
      <w:ind w:left="1701"/>
    </w:pPr>
    <w:rPr>
      <w:rFonts w:ascii="Arial" w:eastAsia="Calibri" w:hAnsi="Arial" w:cs="Arial"/>
      <w:sz w:val="18"/>
      <w:lang w:val="nl-NL"/>
    </w:rPr>
  </w:style>
  <w:style w:type="character" w:customStyle="1" w:styleId="SpecificatietekstChar">
    <w:name w:val="Specificatietekst Char"/>
    <w:link w:val="Specificatietekst"/>
    <w:rsid w:val="002E609D"/>
    <w:rPr>
      <w:rFonts w:ascii="Arial" w:eastAsia="Calibri" w:hAnsi="Arial" w:cs="Arial"/>
      <w:sz w:val="18"/>
      <w:lang w:val="nl-NL"/>
    </w:rPr>
  </w:style>
  <w:style w:type="paragraph" w:customStyle="1" w:styleId="Bouwdeeltekst">
    <w:name w:val="Bouwdeeltekst"/>
    <w:basedOn w:val="Standaard"/>
    <w:link w:val="BouwdeeltekstChar"/>
    <w:rsid w:val="002E609D"/>
    <w:pPr>
      <w:widowControl/>
      <w:spacing w:line="276" w:lineRule="auto"/>
      <w:ind w:left="1304"/>
    </w:pPr>
    <w:rPr>
      <w:rFonts w:ascii="Arial" w:eastAsia="Calibri" w:hAnsi="Arial" w:cs="Arial"/>
      <w:sz w:val="18"/>
      <w:lang w:val="nl-NL"/>
    </w:rPr>
  </w:style>
  <w:style w:type="character" w:customStyle="1" w:styleId="BouwdeeltekstChar">
    <w:name w:val="Bouwdeeltekst Char"/>
    <w:link w:val="Bouwdeeltekst"/>
    <w:rsid w:val="002E609D"/>
    <w:rPr>
      <w:rFonts w:ascii="Arial" w:eastAsia="Calibri" w:hAnsi="Arial" w:cs="Arial"/>
      <w:sz w:val="18"/>
      <w:lang w:val="nl-NL"/>
    </w:rPr>
  </w:style>
  <w:style w:type="character" w:styleId="Hyperlink">
    <w:name w:val="Hyperlink"/>
    <w:basedOn w:val="Standaardalinea-lettertype"/>
    <w:uiPriority w:val="99"/>
    <w:unhideWhenUsed/>
    <w:rsid w:val="00B822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A5A"/>
  </w:style>
  <w:style w:type="paragraph" w:styleId="Voettekst">
    <w:name w:val="footer"/>
    <w:basedOn w:val="Standaard"/>
    <w:link w:val="Voet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A5A"/>
  </w:style>
  <w:style w:type="paragraph" w:styleId="Ballontekst">
    <w:name w:val="Balloon Text"/>
    <w:basedOn w:val="Standaard"/>
    <w:link w:val="BallontekstChar"/>
    <w:uiPriority w:val="99"/>
    <w:semiHidden/>
    <w:unhideWhenUsed/>
    <w:rsid w:val="00556A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6A5A"/>
    <w:rPr>
      <w:rFonts w:ascii="Tahoma" w:hAnsi="Tahoma" w:cs="Tahoma"/>
      <w:sz w:val="16"/>
      <w:szCs w:val="16"/>
    </w:rPr>
  </w:style>
  <w:style w:type="paragraph" w:customStyle="1" w:styleId="Specificatietekst">
    <w:name w:val="Specificatietekst"/>
    <w:basedOn w:val="Standaard"/>
    <w:link w:val="SpecificatietekstChar"/>
    <w:rsid w:val="002E609D"/>
    <w:pPr>
      <w:widowControl/>
      <w:spacing w:line="276" w:lineRule="auto"/>
      <w:ind w:left="1701"/>
    </w:pPr>
    <w:rPr>
      <w:rFonts w:ascii="Arial" w:eastAsia="Calibri" w:hAnsi="Arial" w:cs="Arial"/>
      <w:sz w:val="18"/>
      <w:lang w:val="nl-NL"/>
    </w:rPr>
  </w:style>
  <w:style w:type="character" w:customStyle="1" w:styleId="SpecificatietekstChar">
    <w:name w:val="Specificatietekst Char"/>
    <w:link w:val="Specificatietekst"/>
    <w:rsid w:val="002E609D"/>
    <w:rPr>
      <w:rFonts w:ascii="Arial" w:eastAsia="Calibri" w:hAnsi="Arial" w:cs="Arial"/>
      <w:sz w:val="18"/>
      <w:lang w:val="nl-NL"/>
    </w:rPr>
  </w:style>
  <w:style w:type="paragraph" w:customStyle="1" w:styleId="Bouwdeeltekst">
    <w:name w:val="Bouwdeeltekst"/>
    <w:basedOn w:val="Standaard"/>
    <w:link w:val="BouwdeeltekstChar"/>
    <w:rsid w:val="002E609D"/>
    <w:pPr>
      <w:widowControl/>
      <w:spacing w:line="276" w:lineRule="auto"/>
      <w:ind w:left="1304"/>
    </w:pPr>
    <w:rPr>
      <w:rFonts w:ascii="Arial" w:eastAsia="Calibri" w:hAnsi="Arial" w:cs="Arial"/>
      <w:sz w:val="18"/>
      <w:lang w:val="nl-NL"/>
    </w:rPr>
  </w:style>
  <w:style w:type="character" w:customStyle="1" w:styleId="BouwdeeltekstChar">
    <w:name w:val="Bouwdeeltekst Char"/>
    <w:link w:val="Bouwdeeltekst"/>
    <w:rsid w:val="002E609D"/>
    <w:rPr>
      <w:rFonts w:ascii="Arial" w:eastAsia="Calibri" w:hAnsi="Arial" w:cs="Arial"/>
      <w:sz w:val="18"/>
      <w:lang w:val="nl-NL"/>
    </w:rPr>
  </w:style>
  <w:style w:type="character" w:styleId="Hyperlink">
    <w:name w:val="Hyperlink"/>
    <w:basedOn w:val="Standaardalinea-lettertype"/>
    <w:uiPriority w:val="99"/>
    <w:unhideWhenUsed/>
    <w:rsid w:val="00B822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eze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A0418-45FD-47DF-B583-494C39E3F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1074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GEZE GmbH</Company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Nijenhuis, Babette</dc:creator>
  <cp:lastModifiedBy>Nijenhuis, Babette</cp:lastModifiedBy>
  <cp:revision>5</cp:revision>
  <cp:lastPrinted>2020-03-26T11:36:00Z</cp:lastPrinted>
  <dcterms:created xsi:type="dcterms:W3CDTF">2020-05-19T14:08:00Z</dcterms:created>
  <dcterms:modified xsi:type="dcterms:W3CDTF">2020-06-04T09:07:00Z</dcterms:modified>
</cp:coreProperties>
</file>